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43A053CF" w:rsidP="3925F935" w:rsidRDefault="43A053CF" w14:paraId="069FAE57" w14:textId="3E7BBE72">
      <w:pPr>
        <w:jc w:val="left"/>
        <w:rPr>
          <w:b w:val="1"/>
          <w:bCs w:val="1"/>
          <w:u w:val="single"/>
        </w:rPr>
      </w:pPr>
      <w:r w:rsidRPr="3925F935" w:rsidR="43A053CF">
        <w:rPr>
          <w:b w:val="1"/>
          <w:bCs w:val="1"/>
          <w:color w:val="E97132" w:themeColor="accent2" w:themeTint="FF" w:themeShade="FF"/>
          <w:u w:val="single"/>
        </w:rPr>
        <w:t>Union 1</w:t>
      </w:r>
    </w:p>
    <w:p w:rsidRPr="00C60D7B" w:rsidR="00C60D7B" w:rsidP="00C60D7B" w:rsidRDefault="00C60D7B" w14:paraId="5492FB83" w14:textId="77777777">
      <w:pPr>
        <w:jc w:val="center"/>
        <w:rPr>
          <w:b/>
          <w:bCs/>
          <w:u w:val="single"/>
        </w:rPr>
      </w:pPr>
      <w:r w:rsidRPr="00C60D7B">
        <w:rPr>
          <w:b/>
          <w:bCs/>
          <w:u w:val="single"/>
        </w:rPr>
        <w:t>ARTICLE 1 – UNION SECURITY</w:t>
      </w:r>
    </w:p>
    <w:p w:rsidRPr="00C60D7B" w:rsidR="00C60D7B" w:rsidP="00C60D7B" w:rsidRDefault="00C60D7B" w14:paraId="25C7A603" w14:textId="77777777">
      <w:pPr>
        <w:rPr>
          <w:b/>
          <w:bCs/>
          <w:u w:val="single"/>
        </w:rPr>
      </w:pPr>
      <w:r w:rsidRPr="00C60D7B">
        <w:rPr>
          <w:b/>
          <w:bCs/>
          <w:u w:val="single"/>
        </w:rPr>
        <w:t>SECTION 1.1: RECOGNITION</w:t>
      </w:r>
    </w:p>
    <w:p w:rsidRPr="00C60D7B" w:rsidR="00C60D7B" w:rsidP="00C60D7B" w:rsidRDefault="00C60D7B" w14:paraId="0CD22D53" w14:textId="10B236E9">
      <w:pPr>
        <w:ind w:firstLine="720"/>
      </w:pPr>
      <w:r>
        <w:t>A.</w:t>
      </w:r>
      <w:r>
        <w:tab/>
      </w:r>
      <w:r>
        <w:t xml:space="preserve">The Union is recognized as the exclusive bargaining representative of the unit consisting of Full-Time and Part-Time employees in the grocery and produce departments, and Head Meat Cutters, Journeyman Meat Cutters, Journeyman Counter Salesmen, Apprentices, Wrappers, and Other Than Journeyman Employees, in all present and future stores of the Employer in the St. Paul metropolitan area and vicinity, excluding supervisory employees as defined in SECTION 2(11) of the Labor Management Relations Act of 1947 as amended. </w:t>
      </w:r>
      <w:r w:rsidRPr="1A59A231">
        <w:rPr>
          <w:strike/>
        </w:rPr>
        <w:t xml:space="preserve">In stores with more than one hundred (100) UFCW Local 1189 bargaining unit employees, the Employer will be allowed to have up to three (3) employees per store who are supervisory in nature and outside the bargaining unit, including Store Managers, who may perform all bargaining unit work, including the cutting of meat. </w:t>
      </w:r>
      <w:r>
        <w:t xml:space="preserve"> </w:t>
      </w:r>
      <w:r w:rsidRPr="1A59A231">
        <w:rPr>
          <w:strike/>
        </w:rPr>
        <w:t>In stores with less than one hundred UFCW Local 1189 bargaining unit employees, the</w:t>
      </w:r>
      <w:r>
        <w:t xml:space="preserve"> </w:t>
      </w:r>
      <w:proofErr w:type="spellStart"/>
      <w:r w:rsidRPr="1A59A231">
        <w:rPr>
          <w:color w:val="FF0000"/>
        </w:rPr>
        <w:t>The</w:t>
      </w:r>
      <w:proofErr w:type="spellEnd"/>
      <w:r w:rsidRPr="1A59A231">
        <w:rPr>
          <w:color w:val="FF0000"/>
        </w:rPr>
        <w:t xml:space="preserve"> </w:t>
      </w:r>
      <w:r>
        <w:t xml:space="preserve">Employer will be allowed to have up to two (2) employees per store who are supervisory in nature and outside the bargaining unit, including Store Managers, who may perform all bargaining unit work, </w:t>
      </w:r>
      <w:r w:rsidRPr="1A59A231">
        <w:rPr>
          <w:color w:val="FF0000"/>
        </w:rPr>
        <w:t>excluding</w:t>
      </w:r>
      <w:r>
        <w:t xml:space="preserve"> </w:t>
      </w:r>
      <w:r w:rsidRPr="1A59A231">
        <w:rPr>
          <w:strike/>
        </w:rPr>
        <w:t>including</w:t>
      </w:r>
      <w:r>
        <w:t xml:space="preserve"> the cutting of meat.</w:t>
      </w:r>
    </w:p>
    <w:p w:rsidR="1A59A231" w:rsidP="1A59A231" w:rsidRDefault="1A59A231" w14:paraId="58B542F1" w14:textId="3FBCA57B">
      <w:pPr>
        <w:ind w:firstLine="720"/>
      </w:pPr>
    </w:p>
    <w:p w:rsidR="7B93F230" w:rsidP="3925F935" w:rsidRDefault="7B93F230" w14:paraId="75AC6C11" w14:textId="72BC1754">
      <w:pPr>
        <w:jc w:val="left"/>
        <w:rPr>
          <w:b w:val="1"/>
          <w:bCs w:val="1"/>
          <w:u w:val="single"/>
        </w:rPr>
      </w:pPr>
      <w:r w:rsidRPr="3925F935" w:rsidR="7B93F230">
        <w:rPr>
          <w:b w:val="1"/>
          <w:bCs w:val="1"/>
          <w:color w:val="E97132" w:themeColor="accent2" w:themeTint="FF" w:themeShade="FF"/>
          <w:u w:val="single"/>
        </w:rPr>
        <w:t>Union 2</w:t>
      </w:r>
    </w:p>
    <w:p w:rsidR="00C60D7B" w:rsidP="00C60D7B" w:rsidRDefault="001A5F60" w14:paraId="69311422" w14:textId="0EE27337">
      <w:pPr>
        <w:pStyle w:val="Heading2"/>
        <w:jc w:val="center"/>
        <w:rPr>
          <w:rFonts w:asciiTheme="minorHAnsi" w:hAnsiTheme="minorHAnsi"/>
          <w:b/>
          <w:bCs/>
          <w:color w:val="auto"/>
          <w:sz w:val="22"/>
          <w:szCs w:val="22"/>
          <w:u w:val="single"/>
        </w:rPr>
      </w:pPr>
      <w:bookmarkStart w:name="_Toc120884162" w:id="0"/>
      <w:r w:rsidRPr="001A5F60">
        <w:rPr>
          <w:rFonts w:asciiTheme="minorHAnsi" w:hAnsiTheme="minorHAnsi"/>
          <w:b/>
          <w:bCs/>
          <w:color w:val="auto"/>
          <w:sz w:val="22"/>
          <w:szCs w:val="22"/>
          <w:u w:val="single"/>
        </w:rPr>
        <w:t>ARTICLE 1</w:t>
      </w:r>
      <w:r w:rsidRPr="001A5F60" w:rsidR="00C60D7B">
        <w:rPr>
          <w:rFonts w:asciiTheme="minorHAnsi" w:hAnsiTheme="minorHAnsi"/>
          <w:b/>
          <w:bCs/>
          <w:color w:val="auto"/>
          <w:sz w:val="22"/>
          <w:szCs w:val="22"/>
          <w:u w:val="single"/>
        </w:rPr>
        <w:t xml:space="preserve">: </w:t>
      </w:r>
      <w:bookmarkEnd w:id="0"/>
      <w:r w:rsidR="00D50243">
        <w:rPr>
          <w:rFonts w:asciiTheme="minorHAnsi" w:hAnsiTheme="minorHAnsi"/>
          <w:b/>
          <w:bCs/>
          <w:color w:val="auto"/>
          <w:sz w:val="22"/>
          <w:szCs w:val="22"/>
          <w:u w:val="single"/>
        </w:rPr>
        <w:t>UNION SECURITY</w:t>
      </w:r>
    </w:p>
    <w:p w:rsidRPr="001A5F60" w:rsidR="001A5F60" w:rsidP="001A5F60" w:rsidRDefault="001A5F60" w14:paraId="478BA5E9" w14:textId="39593B68">
      <w:pPr>
        <w:rPr>
          <w:b/>
          <w:bCs/>
          <w:u w:val="single"/>
        </w:rPr>
      </w:pPr>
      <w:r>
        <w:rPr>
          <w:b/>
          <w:bCs/>
          <w:u w:val="single"/>
        </w:rPr>
        <w:t xml:space="preserve">SECTION 1.5: </w:t>
      </w:r>
      <w:r w:rsidR="00D50243">
        <w:rPr>
          <w:b/>
          <w:bCs/>
          <w:u w:val="single"/>
        </w:rPr>
        <w:t>JURISDICTION:</w:t>
      </w:r>
    </w:p>
    <w:p w:rsidRPr="001A5F60" w:rsidR="00C60D7B" w:rsidP="00C60D7B" w:rsidRDefault="00C60D7B" w14:paraId="1ADE38D1" w14:textId="66389F0A">
      <w:pPr>
        <w:ind w:firstLine="720"/>
        <w:rPr>
          <w:strike/>
        </w:rPr>
      </w:pPr>
      <w:r>
        <w:t>A.</w:t>
      </w:r>
      <w:r>
        <w:tab/>
      </w:r>
      <w:r>
        <w:t xml:space="preserve">Any Senior Retail Specialist, Universal Employee, Journeymen, Wrapper, and Other Than Journeymen may work in any department on an interchangeable basis </w:t>
      </w:r>
      <w:proofErr w:type="gramStart"/>
      <w:r w:rsidRPr="1A59A231">
        <w:rPr>
          <w:color w:val="FF0000"/>
        </w:rPr>
        <w:t>with the exception of</w:t>
      </w:r>
      <w:proofErr w:type="gramEnd"/>
      <w:r w:rsidRPr="1A59A231">
        <w:rPr>
          <w:color w:val="FF0000"/>
        </w:rPr>
        <w:t xml:space="preserve"> the meat department</w:t>
      </w:r>
      <w:r>
        <w:t xml:space="preserve">.  </w:t>
      </w:r>
      <w:r w:rsidRPr="1A59A231">
        <w:rPr>
          <w:strike/>
        </w:rPr>
        <w:t>However, when meat must be cut, the Journeyman Meat Cutters who are scheduled will cut the meat.  Any meat department hours beyond the scheduled available Journeyman hours may be filled by other Full-Time employees, who have completed the Employer’s training certification program.</w:t>
      </w:r>
      <w:r>
        <w:t xml:space="preserve">  </w:t>
      </w:r>
      <w:r w:rsidRPr="1A59A231">
        <w:rPr>
          <w:strike/>
        </w:rPr>
        <w:t xml:space="preserve">All existing Wrappers will be required to complete the Employer’s training certification program and will be given preference for the meat department hours beyond the scheduled available Journeyman hours.  </w:t>
      </w:r>
      <w:proofErr w:type="gramStart"/>
      <w:r w:rsidRPr="1A59A231">
        <w:rPr>
          <w:strike/>
        </w:rPr>
        <w:t>Journeyman</w:t>
      </w:r>
      <w:proofErr w:type="gramEnd"/>
      <w:r w:rsidRPr="1A59A231">
        <w:rPr>
          <w:strike/>
        </w:rPr>
        <w:t xml:space="preserve"> will be permitted to work in any department in the store.</w:t>
      </w:r>
    </w:p>
    <w:p w:rsidRPr="00C60D7B" w:rsidR="00C60D7B" w:rsidP="00C60D7B" w:rsidRDefault="00C60D7B" w14:paraId="737EC084" w14:textId="5B9E5A97">
      <w:pPr>
        <w:ind w:firstLine="720"/>
      </w:pPr>
      <w:r>
        <w:t>B.</w:t>
      </w:r>
      <w:r>
        <w:tab/>
      </w:r>
      <w:r>
        <w:t>Part-Time and Prime-Time employees may work in the meat department including waiting on the trade and filling all cases</w:t>
      </w:r>
      <w:r w:rsidRPr="1A59A231" w:rsidR="001A5F60">
        <w:rPr>
          <w:color w:val="FF0000"/>
        </w:rPr>
        <w:t xml:space="preserve"> after 1pm</w:t>
      </w:r>
      <w:r>
        <w:t>; however, they may not work in the processing areas of the meat department except for cleaning.</w:t>
      </w:r>
    </w:p>
    <w:p w:rsidRPr="001A5F60" w:rsidR="00C60D7B" w:rsidP="00C60D7B" w:rsidRDefault="00C60D7B" w14:paraId="5629B5B1" w14:textId="77777777">
      <w:pPr>
        <w:ind w:firstLine="720"/>
        <w:rPr>
          <w:strike/>
        </w:rPr>
      </w:pPr>
      <w:r w:rsidRPr="1A59A231">
        <w:rPr>
          <w:strike/>
        </w:rPr>
        <w:t>C.</w:t>
      </w:r>
      <w:r>
        <w:tab/>
      </w:r>
      <w:r w:rsidRPr="1A59A231">
        <w:rPr>
          <w:strike/>
        </w:rPr>
        <w:t xml:space="preserve">Non-meat department employees shall not perform meat department work as long as any meat department employees (full- or part-time) hired before March 9, </w:t>
      </w:r>
      <w:proofErr w:type="gramStart"/>
      <w:r w:rsidRPr="1A59A231">
        <w:rPr>
          <w:strike/>
        </w:rPr>
        <w:t>2008</w:t>
      </w:r>
      <w:proofErr w:type="gramEnd"/>
      <w:r w:rsidRPr="1A59A231">
        <w:rPr>
          <w:strike/>
        </w:rPr>
        <w:t xml:space="preserve"> is on layoff or working reduced hours without offering this work to the employee who is on the layoff or working reduced hours who could perform this work at that employee’s normal rate of pay. </w:t>
      </w:r>
    </w:p>
    <w:p w:rsidRPr="00C60D7B" w:rsidR="00C60D7B" w:rsidP="00C60D7B" w:rsidRDefault="00D50243" w14:paraId="4D1FD254" w14:textId="46B37B4A">
      <w:pPr>
        <w:ind w:firstLine="720"/>
      </w:pPr>
      <w:r w:rsidRPr="1A59A231">
        <w:rPr>
          <w:color w:val="FF0000"/>
        </w:rPr>
        <w:t xml:space="preserve">C. </w:t>
      </w:r>
      <w:r w:rsidRPr="1A59A231" w:rsidR="00C60D7B">
        <w:rPr>
          <w:strike/>
        </w:rPr>
        <w:t>D.</w:t>
      </w:r>
      <w:r>
        <w:tab/>
      </w:r>
      <w:r w:rsidR="00C60D7B">
        <w:t xml:space="preserve">Journeymen, Apprentices, Wrappers, and Other Than Journeymen </w:t>
      </w:r>
      <w:r w:rsidRPr="1A59A231" w:rsidR="00C60D7B">
        <w:rPr>
          <w:strike/>
        </w:rPr>
        <w:t xml:space="preserve">hired before March 9, </w:t>
      </w:r>
      <w:proofErr w:type="gramStart"/>
      <w:r w:rsidRPr="1A59A231" w:rsidR="00C60D7B">
        <w:rPr>
          <w:strike/>
        </w:rPr>
        <w:t>2008</w:t>
      </w:r>
      <w:proofErr w:type="gramEnd"/>
      <w:r w:rsidR="00C60D7B">
        <w:t xml:space="preserve"> will not lose hours or be removed from their historical schedule of hours because of the utilization of other employees in the meat department.</w:t>
      </w:r>
    </w:p>
    <w:p w:rsidRPr="00C60D7B" w:rsidR="00C60D7B" w:rsidP="00C60D7B" w:rsidRDefault="00C60D7B" w14:paraId="72E17388" w14:textId="272D6508">
      <w:r w:rsidRPr="00C60D7B">
        <w:tab/>
      </w:r>
      <w:r w:rsidR="00D50243">
        <w:rPr>
          <w:color w:val="FF0000"/>
        </w:rPr>
        <w:t xml:space="preserve">D. </w:t>
      </w:r>
      <w:r w:rsidRPr="00D50243">
        <w:rPr>
          <w:strike/>
        </w:rPr>
        <w:t>E.</w:t>
      </w:r>
      <w:r w:rsidRPr="00C60D7B">
        <w:tab/>
      </w:r>
      <w:r w:rsidRPr="00C60D7B">
        <w:t>There will be no adjustment in an employee’s pay when that employee works in another department.</w:t>
      </w:r>
    </w:p>
    <w:p w:rsidR="00D50243" w:rsidP="00D50243" w:rsidRDefault="00D50243" w14:paraId="4389234B" w14:textId="37C5949B">
      <w:pPr>
        <w:pStyle w:val="Red"/>
        <w:ind w:firstLine="720"/>
        <w:rPr>
          <w:rFonts w:asciiTheme="minorHAnsi" w:hAnsiTheme="minorHAnsi"/>
          <w:sz w:val="22"/>
          <w:szCs w:val="22"/>
        </w:rPr>
      </w:pPr>
      <w:r>
        <w:rPr>
          <w:rFonts w:asciiTheme="minorHAnsi" w:hAnsiTheme="minorHAnsi"/>
          <w:sz w:val="22"/>
          <w:szCs w:val="22"/>
        </w:rPr>
        <w:t>F.</w:t>
      </w:r>
      <w:r w:rsidRPr="00E369FE">
        <w:rPr>
          <w:rFonts w:asciiTheme="minorHAnsi" w:hAnsiTheme="minorHAnsi"/>
          <w:sz w:val="22"/>
          <w:szCs w:val="22"/>
        </w:rPr>
        <w:t xml:space="preserve">  </w:t>
      </w:r>
      <w:r w:rsidRPr="00006180">
        <w:rPr>
          <w:rFonts w:asciiTheme="minorHAnsi" w:hAnsiTheme="minorHAnsi"/>
          <w:sz w:val="22"/>
          <w:szCs w:val="22"/>
        </w:rPr>
        <w:t>No Meat Department employee may be laid off or reduced in hours while the employer is utilizing any form of pre-processed or case ready meats including, but not limited to, lamb, veal, pork, chicken, beef, ground beef or sausage.</w:t>
      </w:r>
    </w:p>
    <w:p w:rsidRPr="00E369FE" w:rsidR="00D50243" w:rsidP="00D50243" w:rsidRDefault="00D50243" w14:paraId="6DB0B9BA" w14:textId="77777777">
      <w:pPr>
        <w:pStyle w:val="Red"/>
        <w:ind w:firstLine="720"/>
        <w:rPr>
          <w:rFonts w:asciiTheme="minorHAnsi" w:hAnsiTheme="minorHAnsi"/>
          <w:sz w:val="22"/>
          <w:szCs w:val="22"/>
        </w:rPr>
      </w:pPr>
    </w:p>
    <w:p w:rsidR="00D50243" w:rsidP="00D50243" w:rsidRDefault="00D50243" w14:paraId="7F1BC863" w14:textId="5BD438E9">
      <w:pPr>
        <w:pStyle w:val="Red"/>
        <w:ind w:firstLine="720"/>
        <w:rPr>
          <w:rFonts w:asciiTheme="minorHAnsi" w:hAnsiTheme="minorHAnsi"/>
          <w:sz w:val="22"/>
          <w:szCs w:val="22"/>
        </w:rPr>
      </w:pPr>
      <w:r w:rsidRPr="00E369FE">
        <w:rPr>
          <w:rFonts w:asciiTheme="minorHAnsi" w:hAnsiTheme="minorHAnsi"/>
          <w:sz w:val="22"/>
          <w:szCs w:val="22"/>
        </w:rPr>
        <w:t>**</w:t>
      </w:r>
      <w:proofErr w:type="gramStart"/>
      <w:r w:rsidRPr="00E369FE">
        <w:rPr>
          <w:rFonts w:asciiTheme="minorHAnsi" w:hAnsiTheme="minorHAnsi"/>
          <w:sz w:val="22"/>
          <w:szCs w:val="22"/>
        </w:rPr>
        <w:t>*  As</w:t>
      </w:r>
      <w:proofErr w:type="gramEnd"/>
      <w:r w:rsidRPr="00E369FE">
        <w:rPr>
          <w:rFonts w:asciiTheme="minorHAnsi" w:hAnsiTheme="minorHAnsi"/>
          <w:sz w:val="22"/>
          <w:szCs w:val="22"/>
        </w:rPr>
        <w:t xml:space="preserve"> part of its proposal regarding changes to Article 1.5 the Union also proposes the deletion of all Letters of Agreement related to case ready </w:t>
      </w:r>
      <w:proofErr w:type="gramStart"/>
      <w:r w:rsidRPr="00E369FE">
        <w:rPr>
          <w:rFonts w:asciiTheme="minorHAnsi" w:hAnsiTheme="minorHAnsi"/>
          <w:sz w:val="22"/>
          <w:szCs w:val="22"/>
        </w:rPr>
        <w:t>meats</w:t>
      </w:r>
      <w:proofErr w:type="gramEnd"/>
      <w:r w:rsidRPr="00E369FE">
        <w:rPr>
          <w:rFonts w:asciiTheme="minorHAnsi" w:hAnsiTheme="minorHAnsi"/>
          <w:sz w:val="22"/>
          <w:szCs w:val="22"/>
        </w:rPr>
        <w:t xml:space="preserve">. It is the Union’s intent that </w:t>
      </w:r>
      <w:r>
        <w:rPr>
          <w:rFonts w:asciiTheme="minorHAnsi" w:hAnsiTheme="minorHAnsi"/>
          <w:sz w:val="22"/>
          <w:szCs w:val="22"/>
        </w:rPr>
        <w:t>“F”</w:t>
      </w:r>
      <w:r w:rsidRPr="00E369FE">
        <w:rPr>
          <w:rFonts w:asciiTheme="minorHAnsi" w:hAnsiTheme="minorHAnsi"/>
          <w:sz w:val="22"/>
          <w:szCs w:val="22"/>
        </w:rPr>
        <w:t xml:space="preserve"> under the proposed section 1.5 would replace these </w:t>
      </w:r>
      <w:r>
        <w:rPr>
          <w:rFonts w:asciiTheme="minorHAnsi" w:hAnsiTheme="minorHAnsi"/>
          <w:sz w:val="22"/>
          <w:szCs w:val="22"/>
        </w:rPr>
        <w:t>Letters of Agreement</w:t>
      </w:r>
      <w:r w:rsidRPr="00E369FE">
        <w:rPr>
          <w:rFonts w:asciiTheme="minorHAnsi" w:hAnsiTheme="minorHAnsi"/>
          <w:sz w:val="22"/>
          <w:szCs w:val="22"/>
        </w:rPr>
        <w:t xml:space="preserve"> and make them irrelevant.  ***</w:t>
      </w:r>
    </w:p>
    <w:p w:rsidR="00D50243" w:rsidP="00D50243" w:rsidRDefault="00D50243" w14:paraId="52E0CA11" w14:textId="77777777">
      <w:pPr>
        <w:pStyle w:val="Red"/>
        <w:rPr>
          <w:rFonts w:asciiTheme="minorHAnsi" w:hAnsiTheme="minorHAnsi"/>
          <w:sz w:val="22"/>
          <w:szCs w:val="22"/>
        </w:rPr>
      </w:pPr>
    </w:p>
    <w:p w:rsidR="3925F935" w:rsidP="3925F935" w:rsidRDefault="3925F935" w14:paraId="3DC856BF" w14:textId="3C07C088">
      <w:pPr>
        <w:jc w:val="center"/>
        <w:rPr>
          <w:b w:val="1"/>
          <w:bCs w:val="1"/>
          <w:u w:val="single"/>
        </w:rPr>
      </w:pPr>
    </w:p>
    <w:p w:rsidR="1980D2F9" w:rsidP="3925F935" w:rsidRDefault="1980D2F9" w14:paraId="2AD602FD" w14:textId="4389A43D">
      <w:pPr>
        <w:jc w:val="left"/>
        <w:rPr>
          <w:b w:val="1"/>
          <w:bCs w:val="1"/>
          <w:u w:val="single"/>
        </w:rPr>
      </w:pPr>
      <w:r w:rsidRPr="3925F935" w:rsidR="1980D2F9">
        <w:rPr>
          <w:b w:val="1"/>
          <w:bCs w:val="1"/>
          <w:color w:val="E97132" w:themeColor="accent2" w:themeTint="FF" w:themeShade="FF"/>
          <w:u w:val="single"/>
        </w:rPr>
        <w:t>Union 3</w:t>
      </w:r>
    </w:p>
    <w:p w:rsidRPr="00E369FE" w:rsidR="00D50243" w:rsidP="00D50243" w:rsidRDefault="00D50243" w14:paraId="7F74F14C" w14:textId="77777777">
      <w:pPr>
        <w:jc w:val="center"/>
        <w:rPr>
          <w:b/>
          <w:bCs/>
          <w:u w:val="single"/>
        </w:rPr>
      </w:pPr>
      <w:r w:rsidRPr="00E369FE">
        <w:rPr>
          <w:b/>
          <w:bCs/>
          <w:u w:val="single"/>
        </w:rPr>
        <w:t>ARTICLE 2 – WAGES, HOURS AND WORKING CONDITIONS</w:t>
      </w:r>
    </w:p>
    <w:p w:rsidRPr="00E369FE" w:rsidR="00D50243" w:rsidP="00D50243" w:rsidRDefault="00D50243" w14:paraId="4459DA09" w14:textId="77777777">
      <w:pPr>
        <w:rPr>
          <w:b/>
          <w:bCs/>
        </w:rPr>
      </w:pPr>
      <w:r w:rsidRPr="00E369FE">
        <w:rPr>
          <w:b/>
          <w:bCs/>
          <w:u w:val="single"/>
        </w:rPr>
        <w:t>SECTION 2.1: WAGE RATES</w:t>
      </w:r>
      <w:r w:rsidRPr="00E369FE">
        <w:rPr>
          <w:b/>
          <w:bCs/>
        </w:rPr>
        <w:t>:</w:t>
      </w:r>
    </w:p>
    <w:p w:rsidRPr="00E369FE" w:rsidR="00D50243" w:rsidP="00D50243" w:rsidRDefault="00D50243" w14:paraId="460E54A0" w14:textId="77777777">
      <w:r w:rsidRPr="00E369FE">
        <w:t>A.</w:t>
      </w:r>
      <w:r w:rsidRPr="00E369FE">
        <w:tab/>
      </w:r>
      <w:r w:rsidRPr="00E369FE">
        <w:rPr>
          <w:u w:val="single"/>
        </w:rPr>
        <w:t>Minimum Wage Rates</w:t>
      </w:r>
      <w:r w:rsidRPr="00E369FE">
        <w:t>:  The minimum hourly rates of pay for the classifications covered by this Agreement are contained in APPENDIX “A” and made a part of this Agreement.</w:t>
      </w:r>
    </w:p>
    <w:p w:rsidRPr="00E369FE" w:rsidR="00D50243" w:rsidP="00D50243" w:rsidRDefault="00D50243" w14:paraId="2ED1514C" w14:textId="77777777">
      <w:pPr>
        <w:pStyle w:val="paragraph"/>
        <w:spacing w:before="0" w:beforeAutospacing="0" w:after="160" w:afterAutospacing="0"/>
        <w:ind w:firstLine="720"/>
        <w:jc w:val="both"/>
        <w:textAlignment w:val="baseline"/>
        <w:rPr>
          <w:rFonts w:asciiTheme="minorHAnsi" w:hAnsiTheme="minorHAnsi"/>
          <w:color w:val="FF0000"/>
          <w:sz w:val="22"/>
          <w:szCs w:val="22"/>
        </w:rPr>
      </w:pPr>
      <w:r w:rsidRPr="3925F935" w:rsidR="00D50243">
        <w:rPr>
          <w:rFonts w:ascii="Aptos" w:hAnsi="Aptos" w:asciiTheme="minorAscii" w:hAnsiTheme="minorAscii"/>
          <w:color w:val="FF0000"/>
          <w:sz w:val="22"/>
          <w:szCs w:val="22"/>
        </w:rPr>
        <w:t xml:space="preserve">1)  </w:t>
      </w:r>
      <w:r w:rsidRPr="3925F935" w:rsidR="00D50243">
        <w:rPr>
          <w:rStyle w:val="normaltextrun"/>
          <w:rFonts w:ascii="Aptos" w:hAnsi="Aptos" w:eastAsia="" w:cs="Arial" w:asciiTheme="minorAscii" w:hAnsiTheme="minorAscii" w:eastAsiaTheme="majorEastAsia"/>
          <w:color w:val="FF0000"/>
          <w:sz w:val="22"/>
          <w:szCs w:val="22"/>
        </w:rPr>
        <w:t>If any federal, state, city, county or other minimum wage rate increases to an amount equal to or above any of this Agreement's wage rates, those rates will increase by one dollar ($1.00</w:t>
      </w:r>
      <w:proofErr w:type="gramStart"/>
      <w:r w:rsidRPr="3925F935" w:rsidR="00D50243">
        <w:rPr>
          <w:rStyle w:val="normaltextrun"/>
          <w:rFonts w:ascii="Aptos" w:hAnsi="Aptos" w:eastAsia="" w:cs="Arial" w:asciiTheme="minorAscii" w:hAnsiTheme="minorAscii" w:eastAsiaTheme="majorEastAsia"/>
          <w:color w:val="FF0000"/>
          <w:sz w:val="22"/>
          <w:szCs w:val="22"/>
        </w:rPr>
        <w:t>)  above</w:t>
      </w:r>
      <w:proofErr w:type="gramEnd"/>
      <w:r w:rsidRPr="3925F935" w:rsidR="00D50243">
        <w:rPr>
          <w:rStyle w:val="normaltextrun"/>
          <w:rFonts w:ascii="Aptos" w:hAnsi="Aptos" w:eastAsia="" w:cs="Arial" w:asciiTheme="minorAscii" w:hAnsiTheme="minorAscii" w:eastAsiaTheme="majorEastAsia"/>
          <w:color w:val="FF0000"/>
          <w:sz w:val="22"/>
          <w:szCs w:val="22"/>
        </w:rPr>
        <w:t xml:space="preserve"> the new minimum wage rate.  All other rates will rise by an amount equal to the percentage increase of the Agreement's lowest wage rate.  </w:t>
      </w:r>
      <w:r w:rsidRPr="3925F935" w:rsidR="00D50243">
        <w:rPr>
          <w:rStyle w:val="eop"/>
          <w:rFonts w:ascii="Aptos" w:hAnsi="Aptos" w:eastAsia="" w:cs="Arial" w:asciiTheme="minorAscii" w:hAnsiTheme="minorAscii" w:eastAsiaTheme="majorEastAsia"/>
          <w:color w:val="FF0000"/>
          <w:sz w:val="22"/>
          <w:szCs w:val="22"/>
        </w:rPr>
        <w:t> </w:t>
      </w:r>
    </w:p>
    <w:p w:rsidR="3925F935" w:rsidP="3925F935" w:rsidRDefault="3925F935" w14:paraId="7E0628A3" w14:textId="1250AE81">
      <w:pPr>
        <w:pStyle w:val="MaslonAddress"/>
        <w:outlineLvl w:val="1"/>
        <w:rPr>
          <w:rFonts w:ascii="Aptos" w:hAnsi="Aptos" w:asciiTheme="minorAscii" w:hAnsiTheme="minorAscii"/>
          <w:b w:val="1"/>
          <w:bCs w:val="1"/>
          <w:sz w:val="22"/>
          <w:szCs w:val="22"/>
          <w:u w:val="single"/>
        </w:rPr>
      </w:pPr>
    </w:p>
    <w:p w:rsidR="3097D5AB" w:rsidP="3925F935" w:rsidRDefault="3097D5AB" w14:paraId="5FE9B4AD" w14:textId="41ED36FF">
      <w:pPr>
        <w:pStyle w:val="MaslonAddress"/>
        <w:outlineLvl w:val="1"/>
        <w:rPr>
          <w:rFonts w:ascii="Aptos" w:hAnsi="Aptos" w:asciiTheme="minorAscii" w:hAnsiTheme="minorAscii"/>
          <w:b w:val="1"/>
          <w:bCs w:val="1"/>
          <w:sz w:val="22"/>
          <w:szCs w:val="22"/>
          <w:u w:val="single"/>
        </w:rPr>
      </w:pPr>
      <w:r w:rsidRPr="3925F935" w:rsidR="3097D5AB">
        <w:rPr>
          <w:rFonts w:ascii="Aptos" w:hAnsi="Aptos" w:asciiTheme="minorAscii" w:hAnsiTheme="minorAscii"/>
          <w:b w:val="1"/>
          <w:bCs w:val="1"/>
          <w:color w:val="E97132" w:themeColor="accent2" w:themeTint="FF" w:themeShade="FF"/>
          <w:sz w:val="22"/>
          <w:szCs w:val="22"/>
          <w:u w:val="single"/>
        </w:rPr>
        <w:t>Union 4</w:t>
      </w:r>
    </w:p>
    <w:p w:rsidR="3925F935" w:rsidP="3925F935" w:rsidRDefault="3925F935" w14:paraId="70A2D3C1" w14:textId="4EC709CE">
      <w:pPr>
        <w:pStyle w:val="MaslonAddress"/>
        <w:outlineLvl w:val="1"/>
        <w:rPr>
          <w:rFonts w:ascii="Aptos" w:hAnsi="Aptos" w:asciiTheme="minorAscii" w:hAnsiTheme="minorAscii"/>
          <w:b w:val="1"/>
          <w:bCs w:val="1"/>
          <w:color w:val="E97132" w:themeColor="accent2" w:themeTint="FF" w:themeShade="FF"/>
          <w:sz w:val="22"/>
          <w:szCs w:val="22"/>
          <w:u w:val="single"/>
        </w:rPr>
      </w:pPr>
    </w:p>
    <w:p w:rsidRPr="00E369FE" w:rsidR="00D50243" w:rsidP="5835F2D8" w:rsidRDefault="00D50243" w14:paraId="3D4E7F83" w14:textId="137A4B9F">
      <w:pPr>
        <w:pStyle w:val="MaslonAddress"/>
        <w:outlineLvl w:val="1"/>
        <w:rPr>
          <w:rFonts w:ascii="Aptos" w:hAnsi="Aptos" w:asciiTheme="minorAscii" w:hAnsiTheme="minorAscii"/>
          <w:b w:val="1"/>
          <w:bCs w:val="1"/>
          <w:sz w:val="22"/>
          <w:szCs w:val="22"/>
        </w:rPr>
      </w:pPr>
      <w:bookmarkStart w:name="_Toc195496532" w:id="1"/>
      <w:bookmarkStart w:name="_Toc325104654" w:id="2"/>
      <w:bookmarkStart w:name="_Toc355782943" w:id="3"/>
      <w:bookmarkStart w:name="_Toc355783052" w:id="4"/>
      <w:bookmarkStart w:name="_Toc463878794" w:id="5"/>
      <w:r w:rsidRPr="5835F2D8" w:rsidR="00D50243">
        <w:rPr>
          <w:rFonts w:ascii="Aptos" w:hAnsi="Aptos" w:asciiTheme="minorAscii" w:hAnsiTheme="minorAscii"/>
          <w:b w:val="1"/>
          <w:bCs w:val="1"/>
          <w:sz w:val="22"/>
          <w:szCs w:val="22"/>
          <w:u w:val="single"/>
        </w:rPr>
        <w:t>SECTION 2.</w:t>
      </w:r>
      <w:r w:rsidRPr="5835F2D8" w:rsidR="79379906">
        <w:rPr>
          <w:rFonts w:ascii="Aptos" w:hAnsi="Aptos" w:asciiTheme="minorAscii" w:hAnsiTheme="minorAscii"/>
          <w:b w:val="1"/>
          <w:bCs w:val="1"/>
          <w:sz w:val="22"/>
          <w:szCs w:val="22"/>
          <w:u w:val="single"/>
        </w:rPr>
        <w:t>3</w:t>
      </w:r>
      <w:r w:rsidRPr="5835F2D8" w:rsidR="00D50243">
        <w:rPr>
          <w:rFonts w:ascii="Aptos" w:hAnsi="Aptos" w:asciiTheme="minorAscii" w:hAnsiTheme="minorAscii"/>
          <w:b w:val="1"/>
          <w:bCs w:val="1"/>
          <w:sz w:val="22"/>
          <w:szCs w:val="22"/>
          <w:u w:val="single"/>
        </w:rPr>
        <w:t>: SUNDAY WORK</w:t>
      </w:r>
      <w:r w:rsidRPr="5835F2D8" w:rsidR="00D50243">
        <w:rPr>
          <w:rFonts w:ascii="Aptos" w:hAnsi="Aptos" w:asciiTheme="minorAscii" w:hAnsiTheme="minorAscii"/>
          <w:b w:val="1"/>
          <w:bCs w:val="1"/>
          <w:sz w:val="22"/>
          <w:szCs w:val="22"/>
        </w:rPr>
        <w:t>:</w:t>
      </w:r>
      <w:bookmarkEnd w:id="1"/>
      <w:bookmarkEnd w:id="2"/>
      <w:bookmarkEnd w:id="3"/>
      <w:bookmarkEnd w:id="4"/>
      <w:bookmarkEnd w:id="5"/>
    </w:p>
    <w:p w:rsidRPr="00E369FE" w:rsidR="00D50243" w:rsidP="00D50243" w:rsidRDefault="00D50243" w14:paraId="077E9AC3" w14:textId="77777777">
      <w:pPr>
        <w:pStyle w:val="MaslonAddress"/>
        <w:ind w:firstLine="720"/>
        <w:rPr>
          <w:rFonts w:asciiTheme="minorHAnsi" w:hAnsiTheme="minorHAnsi"/>
          <w:sz w:val="22"/>
          <w:szCs w:val="22"/>
        </w:rPr>
      </w:pPr>
    </w:p>
    <w:p w:rsidRPr="00E369FE" w:rsidR="00D50243" w:rsidP="00D50243" w:rsidRDefault="00D50243" w14:paraId="1F03D9F9" w14:textId="77777777">
      <w:pPr>
        <w:pStyle w:val="MaslonAddress"/>
        <w:rPr>
          <w:rFonts w:asciiTheme="minorHAnsi" w:hAnsiTheme="minorHAnsi"/>
          <w:sz w:val="22"/>
          <w:szCs w:val="22"/>
        </w:rPr>
      </w:pPr>
      <w:r w:rsidRPr="00E369FE">
        <w:rPr>
          <w:rFonts w:asciiTheme="minorHAnsi" w:hAnsiTheme="minorHAnsi"/>
          <w:sz w:val="22"/>
          <w:szCs w:val="22"/>
        </w:rPr>
        <w:t>E.</w:t>
      </w:r>
      <w:r w:rsidRPr="00E369FE">
        <w:rPr>
          <w:rFonts w:asciiTheme="minorHAnsi" w:hAnsiTheme="minorHAnsi"/>
          <w:sz w:val="22"/>
          <w:szCs w:val="22"/>
        </w:rPr>
        <w:tab/>
      </w:r>
      <w:r w:rsidRPr="00E369FE">
        <w:rPr>
          <w:rFonts w:asciiTheme="minorHAnsi" w:hAnsiTheme="minorHAnsi"/>
          <w:sz w:val="22"/>
          <w:szCs w:val="22"/>
        </w:rPr>
        <w:t xml:space="preserve">Rates of pay shall be as follows:  </w:t>
      </w:r>
    </w:p>
    <w:p w:rsidR="00D50243" w:rsidP="00D50243" w:rsidRDefault="00D50243" w14:paraId="0EA2E75A" w14:textId="5633B04E">
      <w:pPr>
        <w:ind w:left="720" w:firstLine="720"/>
      </w:pPr>
      <w:r w:rsidRPr="00E369FE">
        <w:t xml:space="preserve"> </w:t>
      </w:r>
      <w:r>
        <w:t>1)</w:t>
      </w:r>
      <w:r>
        <w:tab/>
      </w:r>
      <w:r w:rsidRPr="007F0D3D">
        <w:rPr>
          <w:strike/>
        </w:rPr>
        <w:t>Straight time rate of pay for:</w:t>
      </w:r>
      <w:r w:rsidRPr="007F0D3D" w:rsidR="007F0D3D">
        <w:t xml:space="preserve"> </w:t>
      </w:r>
      <w:r w:rsidR="007F0D3D">
        <w:t>One and one-half (1-1/2) times the straight time rate of pay:</w:t>
      </w:r>
    </w:p>
    <w:p w:rsidRPr="007F0D3D" w:rsidR="00D50243" w:rsidP="00D50243" w:rsidRDefault="00D50243" w14:paraId="7494ACC9" w14:textId="53BF667B">
      <w:pPr>
        <w:ind w:left="1440" w:firstLine="720"/>
        <w:rPr>
          <w:color w:val="FF0000"/>
        </w:rPr>
      </w:pPr>
      <w:r>
        <w:t>a)</w:t>
      </w:r>
      <w:r>
        <w:tab/>
      </w:r>
      <w:r w:rsidRPr="007F0D3D">
        <w:rPr>
          <w:strike/>
        </w:rPr>
        <w:t>All Senior Retail Specialists, Department Heads, and Full-Time Maintenance Employees hired or promoted from Part-Time after March 8, 2008.</w:t>
      </w:r>
      <w:r>
        <w:t xml:space="preserve">  </w:t>
      </w:r>
      <w:r w:rsidR="007F0D3D">
        <w:rPr>
          <w:color w:val="FF0000"/>
        </w:rPr>
        <w:t>All full-time employees.</w:t>
      </w:r>
    </w:p>
    <w:p w:rsidRPr="007F0D3D" w:rsidR="00D50243" w:rsidP="00D50243" w:rsidRDefault="00D50243" w14:paraId="7C43A744" w14:textId="77777777">
      <w:pPr>
        <w:ind w:left="1440" w:firstLine="720"/>
        <w:rPr>
          <w:strike/>
        </w:rPr>
      </w:pPr>
      <w:r w:rsidRPr="007F0D3D">
        <w:rPr>
          <w:strike/>
        </w:rPr>
        <w:t>b)</w:t>
      </w:r>
      <w:r w:rsidRPr="007F0D3D">
        <w:rPr>
          <w:strike/>
        </w:rPr>
        <w:tab/>
      </w:r>
      <w:r w:rsidRPr="007F0D3D">
        <w:rPr>
          <w:strike/>
        </w:rPr>
        <w:t xml:space="preserve">Universal Employees, </w:t>
      </w:r>
    </w:p>
    <w:p w:rsidRPr="007F0D3D" w:rsidR="00D50243" w:rsidP="00D50243" w:rsidRDefault="00D50243" w14:paraId="7DFA5E0F" w14:textId="77777777">
      <w:pPr>
        <w:ind w:left="1440" w:firstLine="720"/>
        <w:rPr>
          <w:strike/>
        </w:rPr>
      </w:pPr>
      <w:r w:rsidRPr="007F0D3D">
        <w:rPr>
          <w:strike/>
        </w:rPr>
        <w:t>c)</w:t>
      </w:r>
      <w:r w:rsidRPr="007F0D3D">
        <w:rPr>
          <w:strike/>
        </w:rPr>
        <w:tab/>
      </w:r>
      <w:r w:rsidRPr="007F0D3D">
        <w:rPr>
          <w:strike/>
        </w:rPr>
        <w:t>Prime-Time Employees,</w:t>
      </w:r>
    </w:p>
    <w:p w:rsidRPr="007F0D3D" w:rsidR="00D50243" w:rsidP="00D50243" w:rsidRDefault="00D50243" w14:paraId="167F23EE" w14:textId="77777777">
      <w:pPr>
        <w:ind w:left="1440" w:firstLine="720"/>
        <w:rPr>
          <w:strike/>
        </w:rPr>
      </w:pPr>
      <w:r w:rsidRPr="1A59A231">
        <w:rPr>
          <w:strike/>
        </w:rPr>
        <w:t>d)</w:t>
      </w:r>
      <w:r>
        <w:tab/>
      </w:r>
      <w:r w:rsidRPr="1A59A231">
        <w:rPr>
          <w:strike/>
        </w:rPr>
        <w:t xml:space="preserve">Part-Time Employees. </w:t>
      </w:r>
    </w:p>
    <w:p w:rsidR="00D50243" w:rsidP="00D50243" w:rsidRDefault="00D50243" w14:paraId="516FFC5D" w14:textId="3D6FDEA8">
      <w:pPr>
        <w:ind w:left="720" w:firstLine="720"/>
      </w:pPr>
      <w:r>
        <w:t>2)</w:t>
      </w:r>
      <w:r>
        <w:tab/>
      </w:r>
      <w:r>
        <w:t xml:space="preserve">Straight-time rate of pay plus fifty cents ($.50) per hour premium for:  </w:t>
      </w:r>
    </w:p>
    <w:p w:rsidRPr="007F0D3D" w:rsidR="00D50243" w:rsidP="00D50243" w:rsidRDefault="00D50243" w14:paraId="0DFCA054" w14:textId="2E344DE5">
      <w:pPr>
        <w:ind w:left="1440" w:firstLine="720"/>
        <w:rPr>
          <w:color w:val="FF0000"/>
        </w:rPr>
      </w:pPr>
      <w:r>
        <w:t>a)</w:t>
      </w:r>
      <w:r>
        <w:tab/>
      </w:r>
      <w:r w:rsidRPr="007F0D3D">
        <w:rPr>
          <w:strike/>
        </w:rPr>
        <w:t>Utility employees.</w:t>
      </w:r>
      <w:r>
        <w:t xml:space="preserve">  </w:t>
      </w:r>
      <w:r w:rsidR="007F0D3D">
        <w:rPr>
          <w:color w:val="FF0000"/>
        </w:rPr>
        <w:t>All Part-time employees</w:t>
      </w:r>
    </w:p>
    <w:p w:rsidRPr="007F0D3D" w:rsidR="00D50243" w:rsidP="00D50243" w:rsidRDefault="00D50243" w14:paraId="12E5991C" w14:textId="77777777">
      <w:pPr>
        <w:ind w:left="720" w:firstLine="720"/>
        <w:rPr>
          <w:strike/>
        </w:rPr>
      </w:pPr>
      <w:r w:rsidRPr="007F0D3D">
        <w:rPr>
          <w:strike/>
        </w:rPr>
        <w:t>3)</w:t>
      </w:r>
      <w:r w:rsidRPr="007F0D3D">
        <w:rPr>
          <w:strike/>
        </w:rPr>
        <w:tab/>
      </w:r>
      <w:r w:rsidRPr="007F0D3D">
        <w:rPr>
          <w:strike/>
        </w:rPr>
        <w:t xml:space="preserve">One and one-half (1-1/2) times the straight time rate of pay: </w:t>
      </w:r>
    </w:p>
    <w:p w:rsidRPr="007F0D3D" w:rsidR="00D50243" w:rsidP="00D50243" w:rsidRDefault="00D50243" w14:paraId="74584341" w14:textId="77777777">
      <w:pPr>
        <w:ind w:left="1440" w:firstLine="720"/>
        <w:rPr>
          <w:strike/>
        </w:rPr>
      </w:pPr>
      <w:r w:rsidRPr="007F0D3D">
        <w:rPr>
          <w:strike/>
        </w:rPr>
        <w:t>a)</w:t>
      </w:r>
      <w:r w:rsidRPr="007F0D3D">
        <w:rPr>
          <w:strike/>
        </w:rPr>
        <w:tab/>
      </w:r>
      <w:r w:rsidRPr="007F0D3D">
        <w:rPr>
          <w:strike/>
        </w:rPr>
        <w:t>All Senior Retail Specialists, Department Heads, and Full-Time Maintenance Employees hired or promoted from Part-Time before March 9, 2008.</w:t>
      </w:r>
    </w:p>
    <w:p w:rsidRPr="007F0D3D" w:rsidR="00D50243" w:rsidP="00D50243" w:rsidRDefault="00D50243" w14:paraId="5129944B" w14:textId="77777777">
      <w:pPr>
        <w:ind w:left="1440" w:firstLine="720"/>
        <w:rPr>
          <w:strike/>
        </w:rPr>
      </w:pPr>
      <w:r w:rsidRPr="1A59A231">
        <w:rPr>
          <w:strike/>
        </w:rPr>
        <w:t>b)</w:t>
      </w:r>
      <w:r>
        <w:tab/>
      </w:r>
      <w:r w:rsidRPr="1A59A231">
        <w:rPr>
          <w:strike/>
        </w:rPr>
        <w:t>Journeymen, Wrappers, and Other Than Journeymen.</w:t>
      </w:r>
    </w:p>
    <w:p w:rsidRPr="00E369FE" w:rsidR="00D50243" w:rsidP="00D50243" w:rsidRDefault="00D50243" w14:paraId="79F94A20" w14:textId="77777777">
      <w:pPr>
        <w:pStyle w:val="Red"/>
        <w:rPr>
          <w:rFonts w:asciiTheme="minorHAnsi" w:hAnsiTheme="minorHAnsi"/>
          <w:sz w:val="22"/>
          <w:szCs w:val="22"/>
        </w:rPr>
      </w:pPr>
    </w:p>
    <w:p w:rsidR="3925F935" w:rsidP="3925F935" w:rsidRDefault="3925F935" w14:paraId="67140EED" w14:textId="151822EE">
      <w:pPr>
        <w:pStyle w:val="MaslonAddress"/>
        <w:outlineLvl w:val="1"/>
        <w:rPr>
          <w:rFonts w:ascii="Aptos" w:hAnsi="Aptos" w:asciiTheme="minorAscii" w:hAnsiTheme="minorAscii"/>
          <w:b w:val="1"/>
          <w:bCs w:val="1"/>
          <w:sz w:val="22"/>
          <w:szCs w:val="22"/>
          <w:u w:val="single"/>
        </w:rPr>
      </w:pPr>
    </w:p>
    <w:p w:rsidR="2C306403" w:rsidP="3925F935" w:rsidRDefault="2C306403" w14:paraId="417CC7B7" w14:textId="37A70B22">
      <w:pPr>
        <w:pStyle w:val="MaslonAddress"/>
        <w:outlineLvl w:val="1"/>
        <w:rPr>
          <w:rFonts w:ascii="Aptos" w:hAnsi="Aptos" w:asciiTheme="minorAscii" w:hAnsiTheme="minorAscii"/>
          <w:b w:val="1"/>
          <w:bCs w:val="1"/>
          <w:sz w:val="22"/>
          <w:szCs w:val="22"/>
          <w:u w:val="single"/>
        </w:rPr>
      </w:pPr>
      <w:r w:rsidRPr="3925F935" w:rsidR="2C306403">
        <w:rPr>
          <w:rFonts w:ascii="Aptos" w:hAnsi="Aptos" w:asciiTheme="minorAscii" w:hAnsiTheme="minorAscii"/>
          <w:b w:val="1"/>
          <w:bCs w:val="1"/>
          <w:color w:val="E97132" w:themeColor="accent2" w:themeTint="FF" w:themeShade="FF"/>
          <w:sz w:val="22"/>
          <w:szCs w:val="22"/>
          <w:u w:val="single"/>
        </w:rPr>
        <w:t>Union 5</w:t>
      </w:r>
    </w:p>
    <w:p w:rsidR="3925F935" w:rsidP="3925F935" w:rsidRDefault="3925F935" w14:paraId="7F0551FD" w14:textId="1A5646FF">
      <w:pPr>
        <w:pStyle w:val="MaslonAddress"/>
        <w:outlineLvl w:val="1"/>
        <w:rPr>
          <w:rFonts w:ascii="Aptos" w:hAnsi="Aptos" w:asciiTheme="minorAscii" w:hAnsiTheme="minorAscii"/>
          <w:b w:val="1"/>
          <w:bCs w:val="1"/>
          <w:color w:val="E97132" w:themeColor="accent2" w:themeTint="FF" w:themeShade="FF"/>
          <w:sz w:val="22"/>
          <w:szCs w:val="22"/>
          <w:u w:val="single"/>
        </w:rPr>
      </w:pPr>
    </w:p>
    <w:p w:rsidRPr="00E369FE" w:rsidR="007F0D3D" w:rsidP="007F0D3D" w:rsidRDefault="007F0D3D" w14:paraId="66CC980C" w14:textId="77777777">
      <w:pPr>
        <w:pStyle w:val="MaslonAddress"/>
        <w:outlineLvl w:val="1"/>
        <w:rPr>
          <w:rFonts w:asciiTheme="minorHAnsi" w:hAnsiTheme="minorHAnsi"/>
          <w:b/>
          <w:bCs/>
          <w:sz w:val="22"/>
          <w:szCs w:val="22"/>
        </w:rPr>
      </w:pPr>
      <w:bookmarkStart w:name="_Toc195496535" w:id="6"/>
      <w:bookmarkStart w:name="_Toc325104658" w:id="7"/>
      <w:bookmarkStart w:name="_Toc355782948" w:id="8"/>
      <w:bookmarkStart w:name="_Toc355783056" w:id="9"/>
      <w:bookmarkStart w:name="_Toc463878798" w:id="10"/>
      <w:r w:rsidRPr="00E369FE">
        <w:rPr>
          <w:rFonts w:asciiTheme="minorHAnsi" w:hAnsiTheme="minorHAnsi"/>
          <w:b/>
          <w:bCs/>
          <w:sz w:val="22"/>
          <w:szCs w:val="22"/>
          <w:u w:val="single"/>
        </w:rPr>
        <w:t>SECTION 2.6: WORK SCHEDULES</w:t>
      </w:r>
      <w:r w:rsidRPr="00E369FE">
        <w:rPr>
          <w:rFonts w:asciiTheme="minorHAnsi" w:hAnsiTheme="minorHAnsi"/>
          <w:b/>
          <w:bCs/>
          <w:sz w:val="22"/>
          <w:szCs w:val="22"/>
        </w:rPr>
        <w:t>:</w:t>
      </w:r>
      <w:bookmarkEnd w:id="6"/>
      <w:bookmarkEnd w:id="7"/>
      <w:bookmarkEnd w:id="8"/>
      <w:bookmarkEnd w:id="9"/>
      <w:bookmarkEnd w:id="10"/>
    </w:p>
    <w:p w:rsidR="007F0D3D" w:rsidP="007F0D3D" w:rsidRDefault="007F0D3D" w14:paraId="4FD5D7FF" w14:textId="183F33A7">
      <w:pPr>
        <w:rPr>
          <w:strike/>
        </w:rPr>
      </w:pPr>
      <w:r>
        <w:t>D.</w:t>
      </w:r>
      <w:r>
        <w:tab/>
      </w:r>
      <w:r>
        <w:rPr>
          <w:u w:val="single"/>
        </w:rPr>
        <w:t>Night Work</w:t>
      </w:r>
      <w:r>
        <w:t xml:space="preserve">: It is agreed that no employee except for employees on the night stock crew </w:t>
      </w:r>
      <w:r w:rsidRPr="007F0D3D">
        <w:rPr>
          <w:strike/>
        </w:rPr>
        <w:t>and Prime-Time employees</w:t>
      </w:r>
      <w:r>
        <w:t xml:space="preserve"> shall be required to work more than</w:t>
      </w:r>
      <w:r>
        <w:rPr>
          <w:color w:val="FF0000"/>
        </w:rPr>
        <w:t xml:space="preserve"> two (2)</w:t>
      </w:r>
      <w:r>
        <w:t xml:space="preserve"> </w:t>
      </w:r>
      <w:r w:rsidRPr="007F0D3D">
        <w:rPr>
          <w:strike/>
        </w:rPr>
        <w:t>three (3)</w:t>
      </w:r>
      <w:r>
        <w:t xml:space="preserve"> nights per week. </w:t>
      </w:r>
      <w:r w:rsidRPr="007F0D3D">
        <w:rPr>
          <w:strike/>
        </w:rPr>
        <w:t>Journeymen and Wrappers who were on the seniority list prior to May 12, 1974, shall not be required to work any more than two (2) nights per week.</w:t>
      </w:r>
    </w:p>
    <w:p w:rsidR="007F0D3D" w:rsidP="007F0D3D" w:rsidRDefault="007F0D3D" w14:paraId="51A30EDC" w14:textId="77777777">
      <w:pPr>
        <w:rPr>
          <w:strike/>
        </w:rPr>
      </w:pPr>
    </w:p>
    <w:p w:rsidR="3925F935" w:rsidP="3925F935" w:rsidRDefault="3925F935" w14:paraId="6094C5D2" w14:textId="270A268C">
      <w:pPr>
        <w:pStyle w:val="paragraph"/>
        <w:spacing w:before="0" w:beforeAutospacing="off" w:after="160" w:afterAutospacing="off"/>
        <w:rPr>
          <w:rStyle w:val="normaltextrun"/>
          <w:rFonts w:ascii="Aptos" w:hAnsi="Aptos" w:eastAsia="" w:cs="Calibri" w:asciiTheme="minorAscii" w:hAnsiTheme="minorAscii" w:eastAsiaTheme="majorEastAsia"/>
          <w:b w:val="1"/>
          <w:bCs w:val="1"/>
          <w:sz w:val="22"/>
          <w:szCs w:val="22"/>
          <w:u w:val="single"/>
        </w:rPr>
      </w:pPr>
    </w:p>
    <w:p w:rsidR="31294A5E" w:rsidP="3925F935" w:rsidRDefault="31294A5E" w14:paraId="53013C9A" w14:textId="4278BE44">
      <w:pPr>
        <w:pStyle w:val="paragraph"/>
        <w:spacing w:before="0" w:beforeAutospacing="off" w:after="160" w:afterAutospacing="off"/>
        <w:rPr>
          <w:rStyle w:val="normaltextrun"/>
          <w:rFonts w:ascii="Aptos" w:hAnsi="Aptos" w:eastAsia="" w:cs="Calibri" w:asciiTheme="minorAscii" w:hAnsiTheme="minorAscii" w:eastAsiaTheme="majorEastAsia"/>
          <w:b w:val="1"/>
          <w:bCs w:val="1"/>
          <w:sz w:val="22"/>
          <w:szCs w:val="22"/>
          <w:u w:val="single"/>
        </w:rPr>
      </w:pPr>
      <w:r w:rsidRPr="3925F935" w:rsidR="31294A5E">
        <w:rPr>
          <w:rStyle w:val="normaltextrun"/>
          <w:rFonts w:ascii="Aptos" w:hAnsi="Aptos" w:eastAsia="" w:cs="Calibri" w:asciiTheme="minorAscii" w:hAnsiTheme="minorAscii" w:eastAsiaTheme="majorEastAsia"/>
          <w:b w:val="1"/>
          <w:bCs w:val="1"/>
          <w:color w:val="E97132" w:themeColor="accent2" w:themeTint="FF" w:themeShade="FF"/>
          <w:sz w:val="22"/>
          <w:szCs w:val="22"/>
          <w:u w:val="single"/>
        </w:rPr>
        <w:t>Union 6</w:t>
      </w:r>
    </w:p>
    <w:p w:rsidR="3925F935" w:rsidP="3925F935" w:rsidRDefault="3925F935" w14:paraId="55829917" w14:textId="290ED070">
      <w:pPr>
        <w:pStyle w:val="paragraph"/>
        <w:spacing w:before="0" w:beforeAutospacing="off" w:after="160" w:afterAutospacing="off"/>
        <w:rPr>
          <w:rStyle w:val="normaltextrun"/>
          <w:rFonts w:ascii="Aptos" w:hAnsi="Aptos" w:eastAsia="" w:cs="Calibri" w:asciiTheme="minorAscii" w:hAnsiTheme="minorAscii" w:eastAsiaTheme="majorEastAsia"/>
          <w:b w:val="1"/>
          <w:bCs w:val="1"/>
          <w:color w:val="E97132" w:themeColor="accent2" w:themeTint="FF" w:themeShade="FF"/>
          <w:sz w:val="22"/>
          <w:szCs w:val="22"/>
          <w:u w:val="single"/>
        </w:rPr>
      </w:pPr>
    </w:p>
    <w:p w:rsidRPr="00E369FE" w:rsidR="007F0D3D" w:rsidP="007F0D3D" w:rsidRDefault="007F0D3D" w14:paraId="6F820CFD" w14:textId="77777777">
      <w:pPr>
        <w:pStyle w:val="paragraph"/>
        <w:spacing w:before="0" w:beforeAutospacing="0" w:after="160" w:afterAutospacing="0"/>
        <w:textAlignment w:val="baseline"/>
        <w:rPr>
          <w:rFonts w:asciiTheme="minorHAnsi" w:hAnsiTheme="minorHAnsi"/>
          <w:sz w:val="22"/>
          <w:szCs w:val="22"/>
        </w:rPr>
      </w:pPr>
      <w:r w:rsidRPr="00E369FE">
        <w:rPr>
          <w:rStyle w:val="normaltextrun"/>
          <w:rFonts w:cs="Calibri" w:asciiTheme="minorHAnsi" w:hAnsiTheme="minorHAnsi" w:eastAsiaTheme="majorEastAsia"/>
          <w:b/>
          <w:bCs/>
          <w:sz w:val="22"/>
          <w:szCs w:val="22"/>
          <w:u w:val="single"/>
        </w:rPr>
        <w:t>SECTION 2.7: MINIMUM SCHEDULED HOURS</w:t>
      </w:r>
      <w:r w:rsidRPr="00E369FE">
        <w:rPr>
          <w:rStyle w:val="normaltextrun"/>
          <w:rFonts w:cs="Calibri" w:asciiTheme="minorHAnsi" w:hAnsiTheme="minorHAnsi" w:eastAsiaTheme="majorEastAsia"/>
          <w:b/>
          <w:bCs/>
          <w:sz w:val="22"/>
          <w:szCs w:val="22"/>
        </w:rPr>
        <w:t>:</w:t>
      </w:r>
      <w:r w:rsidRPr="00E369FE">
        <w:rPr>
          <w:rStyle w:val="eop"/>
          <w:rFonts w:cs="Calibri" w:asciiTheme="minorHAnsi" w:hAnsiTheme="minorHAnsi" w:eastAsiaTheme="majorEastAsia"/>
          <w:sz w:val="22"/>
          <w:szCs w:val="22"/>
        </w:rPr>
        <w:t> </w:t>
      </w:r>
    </w:p>
    <w:p w:rsidR="007F0D3D" w:rsidP="007F0D3D" w:rsidRDefault="007F0D3D" w14:paraId="42BDDAE2" w14:textId="09B96533">
      <w:r>
        <w:tab/>
      </w:r>
      <w:r>
        <w:t>B.</w:t>
      </w:r>
      <w:r>
        <w:tab/>
      </w:r>
      <w:r w:rsidRPr="007F0D3D">
        <w:t>No</w:t>
      </w:r>
      <w:r>
        <w:t xml:space="preserve"> employee shall be scheduled for less than</w:t>
      </w:r>
      <w:r>
        <w:rPr>
          <w:color w:val="FF0000"/>
        </w:rPr>
        <w:t xml:space="preserve"> twenty-six (26)</w:t>
      </w:r>
      <w:r>
        <w:t xml:space="preserve"> </w:t>
      </w:r>
      <w:r w:rsidRPr="007F0D3D">
        <w:rPr>
          <w:strike/>
        </w:rPr>
        <w:t>fifteen (15)</w:t>
      </w:r>
      <w:r>
        <w:t xml:space="preserve"> hours per work week </w:t>
      </w:r>
      <w:r w:rsidRPr="007F0D3D">
        <w:rPr>
          <w:strike/>
          <w:color w:val="000000" w:themeColor="text1"/>
        </w:rPr>
        <w:t>[twelve (12) hours for a prime-time employee]</w:t>
      </w:r>
      <w:r>
        <w:t xml:space="preserve"> unless they have requested fewer hours in writing and during periods of temporary hours reductions, where the Employer may schedule the least senior employees no less than six (6) hours on Saturdays. </w:t>
      </w:r>
      <w:r w:rsidRPr="007F0D3D">
        <w:rPr>
          <w:strike/>
        </w:rPr>
        <w:t>Effective April 5, 2021, no Regular Part-time employee shall be scheduled for less than eighteen (18) hours per work week.</w:t>
      </w:r>
    </w:p>
    <w:p w:rsidR="007F0D3D" w:rsidP="007F0D3D" w:rsidRDefault="007F0D3D" w14:paraId="1FDD052B" w14:textId="77777777">
      <w:r>
        <w:tab/>
      </w:r>
      <w:r w:rsidR="007F0D3D">
        <w:rPr/>
        <w:t>C.</w:t>
      </w:r>
      <w:r>
        <w:tab/>
      </w:r>
      <w:r w:rsidR="007F0D3D">
        <w:rPr/>
        <w:t>Effective after the 2022 ratification, at least twenty-four percent (24%) of Part-Time employees in each store, in order of Part-Time seniority, will be provided an opportunity to work schedules of at least thirty-five (35) hours or more per week. A senior regular Part-Time employee may choose to be scheduled for less than thirty-five (35) hours by written request to the General Manager.</w:t>
      </w:r>
    </w:p>
    <w:p w:rsidR="3925F935" w:rsidP="3925F935" w:rsidRDefault="3925F935" w14:paraId="65FDF9AA" w14:textId="69A29E8E">
      <w:pPr>
        <w:pStyle w:val="paragraph"/>
        <w:spacing w:before="0" w:beforeAutospacing="off" w:after="160" w:afterAutospacing="off"/>
        <w:rPr>
          <w:rStyle w:val="normaltextrun"/>
          <w:rFonts w:ascii="Aptos" w:hAnsi="Aptos" w:eastAsia="" w:cs="Calibri" w:asciiTheme="minorAscii" w:hAnsiTheme="minorAscii" w:eastAsiaTheme="majorEastAsia"/>
          <w:b w:val="1"/>
          <w:bCs w:val="1"/>
          <w:sz w:val="22"/>
          <w:szCs w:val="22"/>
          <w:u w:val="single"/>
        </w:rPr>
      </w:pPr>
    </w:p>
    <w:p w:rsidR="15212431" w:rsidP="3925F935" w:rsidRDefault="15212431" w14:paraId="04A40661" w14:textId="363A0A7E">
      <w:pPr>
        <w:pStyle w:val="paragraph"/>
        <w:spacing w:before="0" w:beforeAutospacing="off" w:after="160" w:afterAutospacing="off"/>
        <w:rPr>
          <w:rStyle w:val="normaltextrun"/>
          <w:rFonts w:ascii="Aptos" w:hAnsi="Aptos" w:eastAsia="" w:cs="Calibri" w:asciiTheme="minorAscii" w:hAnsiTheme="minorAscii" w:eastAsiaTheme="majorEastAsia"/>
          <w:b w:val="1"/>
          <w:bCs w:val="1"/>
          <w:sz w:val="22"/>
          <w:szCs w:val="22"/>
          <w:u w:val="single"/>
        </w:rPr>
      </w:pPr>
      <w:r w:rsidRPr="3925F935" w:rsidR="15212431">
        <w:rPr>
          <w:rStyle w:val="normaltextrun"/>
          <w:rFonts w:ascii="Aptos" w:hAnsi="Aptos" w:eastAsia="" w:cs="Calibri" w:asciiTheme="minorAscii" w:hAnsiTheme="minorAscii" w:eastAsiaTheme="majorEastAsia"/>
          <w:b w:val="1"/>
          <w:bCs w:val="1"/>
          <w:color w:val="E97132" w:themeColor="accent2" w:themeTint="FF" w:themeShade="FF"/>
          <w:sz w:val="22"/>
          <w:szCs w:val="22"/>
          <w:u w:val="single"/>
        </w:rPr>
        <w:t>Union 7</w:t>
      </w:r>
    </w:p>
    <w:p w:rsidRPr="00E369FE" w:rsidR="007860D0" w:rsidP="007860D0" w:rsidRDefault="007860D0" w14:paraId="09460A3A" w14:textId="77777777">
      <w:pPr>
        <w:pStyle w:val="paragraph"/>
        <w:spacing w:before="0" w:beforeAutospacing="0" w:after="160" w:afterAutospacing="0"/>
        <w:textAlignment w:val="baseline"/>
        <w:rPr>
          <w:rFonts w:asciiTheme="minorHAnsi" w:hAnsiTheme="minorHAnsi"/>
          <w:b/>
          <w:bCs/>
          <w:sz w:val="22"/>
          <w:szCs w:val="22"/>
        </w:rPr>
      </w:pPr>
      <w:r w:rsidRPr="00E369FE">
        <w:rPr>
          <w:rStyle w:val="normaltextrun"/>
          <w:rFonts w:cs="Calibri" w:asciiTheme="minorHAnsi" w:hAnsiTheme="minorHAnsi" w:eastAsiaTheme="majorEastAsia"/>
          <w:b/>
          <w:bCs/>
          <w:sz w:val="22"/>
          <w:szCs w:val="22"/>
          <w:u w:val="single"/>
        </w:rPr>
        <w:t>Section 2.11: Other Working Conditions</w:t>
      </w:r>
      <w:r w:rsidRPr="00E369FE">
        <w:rPr>
          <w:rStyle w:val="normaltextrun"/>
          <w:rFonts w:cs="Calibri" w:asciiTheme="minorHAnsi" w:hAnsiTheme="minorHAnsi" w:eastAsiaTheme="majorEastAsia"/>
          <w:b/>
          <w:bCs/>
          <w:sz w:val="22"/>
          <w:szCs w:val="22"/>
        </w:rPr>
        <w:t>:</w:t>
      </w:r>
      <w:r w:rsidRPr="00E369FE">
        <w:rPr>
          <w:rStyle w:val="eop"/>
          <w:rFonts w:cs="Calibri" w:asciiTheme="minorHAnsi" w:hAnsiTheme="minorHAnsi" w:eastAsiaTheme="majorEastAsia"/>
          <w:b/>
          <w:bCs/>
          <w:sz w:val="22"/>
          <w:szCs w:val="22"/>
        </w:rPr>
        <w:t> </w:t>
      </w:r>
    </w:p>
    <w:p w:rsidRPr="00E369FE" w:rsidR="007860D0" w:rsidP="007860D0" w:rsidRDefault="007860D0" w14:paraId="5F02F709" w14:textId="77777777">
      <w:pPr>
        <w:pStyle w:val="paragraph"/>
        <w:spacing w:before="0" w:beforeAutospacing="0" w:after="160" w:afterAutospacing="0"/>
        <w:textAlignment w:val="baseline"/>
        <w:rPr>
          <w:rFonts w:asciiTheme="minorHAnsi" w:hAnsiTheme="minorHAnsi"/>
          <w:sz w:val="22"/>
          <w:szCs w:val="22"/>
        </w:rPr>
      </w:pPr>
      <w:r w:rsidRPr="3925F935" w:rsidR="007860D0">
        <w:rPr>
          <w:rStyle w:val="normaltextrun"/>
          <w:rFonts w:ascii="Aptos" w:hAnsi="Aptos" w:eastAsia="" w:cs="Calibri" w:asciiTheme="minorAscii" w:hAnsiTheme="minorAscii" w:eastAsiaTheme="majorEastAsia"/>
          <w:color w:val="000000" w:themeColor="text1" w:themeTint="FF" w:themeShade="FF"/>
          <w:sz w:val="22"/>
          <w:szCs w:val="22"/>
        </w:rPr>
        <w:t>D.</w:t>
      </w:r>
      <w:r w:rsidRPr="3925F935" w:rsidR="007860D0">
        <w:rPr>
          <w:rStyle w:val="tabchar"/>
          <w:rFonts w:ascii="Aptos" w:hAnsi="Aptos" w:eastAsia="" w:asciiTheme="minorAscii" w:hAnsiTheme="minorAscii" w:eastAsiaTheme="majorEastAsia"/>
          <w:color w:val="000000" w:themeColor="text1" w:themeTint="FF" w:themeShade="FF"/>
          <w:sz w:val="22"/>
          <w:szCs w:val="22"/>
        </w:rPr>
        <w:t xml:space="preserve"> </w:t>
      </w:r>
      <w:r w:rsidRPr="3925F935" w:rsidR="007860D0">
        <w:rPr>
          <w:rStyle w:val="normaltextrun"/>
          <w:rFonts w:ascii="Aptos" w:hAnsi="Aptos" w:eastAsia="" w:cs="Calibri" w:asciiTheme="minorAscii" w:hAnsiTheme="minorAscii" w:eastAsiaTheme="majorEastAsia"/>
          <w:color w:val="000000" w:themeColor="text1" w:themeTint="FF" w:themeShade="FF"/>
          <w:sz w:val="22"/>
          <w:szCs w:val="22"/>
          <w:u w:val="single"/>
        </w:rPr>
        <w:t>Uniforms and Equipment:</w:t>
      </w:r>
      <w:r w:rsidRPr="3925F935" w:rsidR="007860D0">
        <w:rPr>
          <w:rStyle w:val="normaltextrun"/>
          <w:rFonts w:ascii="Aptos" w:hAnsi="Aptos" w:eastAsia="" w:cs="Calibri" w:asciiTheme="minorAscii" w:hAnsiTheme="minorAscii" w:eastAsiaTheme="majorEastAsia"/>
          <w:color w:val="000000" w:themeColor="text1" w:themeTint="FF" w:themeShade="FF"/>
          <w:sz w:val="22"/>
          <w:szCs w:val="22"/>
        </w:rPr>
        <w:t xml:space="preserve"> No employee covered by this Agreement shall be required to pay for linen or dry cleaning, nor shall they be asked to furnish tools of the trade. In the event the Employer furnishes to the </w:t>
      </w:r>
      <w:proofErr w:type="gramStart"/>
      <w:r w:rsidRPr="3925F935" w:rsidR="007860D0">
        <w:rPr>
          <w:rStyle w:val="normaltextrun"/>
          <w:rFonts w:ascii="Aptos" w:hAnsi="Aptos" w:eastAsia="" w:cs="Calibri" w:asciiTheme="minorAscii" w:hAnsiTheme="minorAscii" w:eastAsiaTheme="majorEastAsia"/>
          <w:color w:val="000000" w:themeColor="text1" w:themeTint="FF" w:themeShade="FF"/>
          <w:sz w:val="22"/>
          <w:szCs w:val="22"/>
        </w:rPr>
        <w:t>employees</w:t>
      </w:r>
      <w:proofErr w:type="gramEnd"/>
      <w:r w:rsidRPr="3925F935" w:rsidR="007860D0">
        <w:rPr>
          <w:rStyle w:val="normaltextrun"/>
          <w:rFonts w:ascii="Aptos" w:hAnsi="Aptos" w:eastAsia="" w:cs="Calibri" w:asciiTheme="minorAscii" w:hAnsiTheme="minorAscii" w:eastAsiaTheme="majorEastAsia"/>
          <w:color w:val="000000" w:themeColor="text1" w:themeTint="FF" w:themeShade="FF"/>
          <w:sz w:val="22"/>
          <w:szCs w:val="22"/>
        </w:rPr>
        <w:t xml:space="preserve"> wash-and-wear uniforms and the employees accept same, the employees shall launder the uniforms. If a specific uniform or insignia is required by the Employer, that uniform will be provided by the Employer </w:t>
      </w:r>
      <w:r w:rsidRPr="3925F935" w:rsidR="007860D0">
        <w:rPr>
          <w:rStyle w:val="normaltextrun"/>
          <w:rFonts w:ascii="Aptos" w:hAnsi="Aptos" w:eastAsia="" w:cs="Calibri" w:asciiTheme="minorAscii" w:hAnsiTheme="minorAscii" w:eastAsiaTheme="majorEastAsia"/>
          <w:strike w:val="1"/>
          <w:color w:val="000000" w:themeColor="text1" w:themeTint="FF" w:themeShade="FF"/>
          <w:sz w:val="22"/>
          <w:szCs w:val="22"/>
        </w:rPr>
        <w:t>except for white shirts</w:t>
      </w:r>
      <w:r w:rsidRPr="3925F935" w:rsidR="007860D0">
        <w:rPr>
          <w:rStyle w:val="normaltextrun"/>
          <w:rFonts w:ascii="Aptos" w:hAnsi="Aptos" w:eastAsia="" w:cs="Calibri" w:asciiTheme="minorAscii" w:hAnsiTheme="minorAscii" w:eastAsiaTheme="majorEastAsia"/>
          <w:color w:val="000000" w:themeColor="text1" w:themeTint="FF" w:themeShade="FF"/>
          <w:sz w:val="22"/>
          <w:szCs w:val="22"/>
        </w:rPr>
        <w:t xml:space="preserve">. </w:t>
      </w:r>
      <w:bookmarkStart w:name="_Hlk156758388" w:id="11"/>
      <w:r w:rsidRPr="3925F935" w:rsidR="007860D0">
        <w:rPr>
          <w:rStyle w:val="normaltextrun"/>
          <w:rFonts w:ascii="Aptos" w:hAnsi="Aptos" w:eastAsia="" w:cs="Calibri" w:asciiTheme="minorAscii" w:hAnsiTheme="minorAscii" w:eastAsiaTheme="majorEastAsia"/>
          <w:color w:val="FF0000"/>
          <w:sz w:val="22"/>
          <w:szCs w:val="22"/>
        </w:rPr>
        <w:t>The employer shall provide one (1) uniform at the time of hire, and three (3) uniforms every year thereafter on the employee’s anniversary date.</w:t>
      </w:r>
      <w:r w:rsidRPr="3925F935" w:rsidR="007860D0">
        <w:rPr>
          <w:rStyle w:val="eop"/>
          <w:rFonts w:ascii="Aptos" w:hAnsi="Aptos" w:eastAsia="" w:cs="Calibri" w:asciiTheme="minorAscii" w:hAnsiTheme="minorAscii" w:eastAsiaTheme="majorEastAsia"/>
          <w:color w:val="FF0000"/>
          <w:sz w:val="22"/>
          <w:szCs w:val="22"/>
        </w:rPr>
        <w:t> </w:t>
      </w:r>
      <w:bookmarkEnd w:id="11"/>
    </w:p>
    <w:p w:rsidR="3925F935" w:rsidP="3925F935" w:rsidRDefault="3925F935" w14:paraId="47070B2C" w14:textId="0753158C">
      <w:pPr>
        <w:pStyle w:val="paragraph"/>
        <w:spacing w:before="0" w:beforeAutospacing="off" w:after="160" w:afterAutospacing="off"/>
        <w:rPr>
          <w:rStyle w:val="normaltextrun"/>
          <w:rFonts w:ascii="Aptos" w:hAnsi="Aptos" w:eastAsia="" w:cs="Calibri" w:asciiTheme="minorAscii" w:hAnsiTheme="minorAscii" w:eastAsiaTheme="majorEastAsia"/>
          <w:color w:val="FF0000"/>
          <w:sz w:val="22"/>
          <w:szCs w:val="22"/>
        </w:rPr>
      </w:pPr>
    </w:p>
    <w:p w:rsidR="737CE099" w:rsidP="3925F935" w:rsidRDefault="737CE099" w14:paraId="3A75EB7A" w14:textId="1CB7623C">
      <w:pPr>
        <w:pStyle w:val="paragraph"/>
        <w:spacing w:before="0" w:beforeAutospacing="off" w:after="160" w:afterAutospacing="off"/>
        <w:rPr>
          <w:rStyle w:val="normaltextrun"/>
          <w:rFonts w:ascii="Aptos" w:hAnsi="Aptos" w:eastAsia="" w:cs="Calibri" w:asciiTheme="minorAscii" w:hAnsiTheme="minorAscii" w:eastAsiaTheme="majorEastAsia"/>
          <w:color w:val="E97132" w:themeColor="accent2" w:themeTint="FF" w:themeShade="FF"/>
          <w:sz w:val="22"/>
          <w:szCs w:val="22"/>
        </w:rPr>
      </w:pPr>
      <w:r w:rsidRPr="3925F935" w:rsidR="737CE099">
        <w:rPr>
          <w:rStyle w:val="normaltextrun"/>
          <w:rFonts w:ascii="Aptos" w:hAnsi="Aptos" w:eastAsia="" w:cs="Calibri" w:asciiTheme="minorAscii" w:hAnsiTheme="minorAscii" w:eastAsiaTheme="majorEastAsia"/>
          <w:b w:val="1"/>
          <w:bCs w:val="1"/>
          <w:color w:val="E97132" w:themeColor="accent2" w:themeTint="FF" w:themeShade="FF"/>
          <w:sz w:val="22"/>
          <w:szCs w:val="22"/>
          <w:u w:val="single"/>
        </w:rPr>
        <w:t>Union 8</w:t>
      </w:r>
    </w:p>
    <w:p w:rsidRPr="00E369FE" w:rsidR="007860D0" w:rsidP="007860D0" w:rsidRDefault="007860D0" w14:paraId="0FCBF54E" w14:textId="59650BF2">
      <w:pPr>
        <w:pStyle w:val="paragraph"/>
        <w:spacing w:before="0" w:beforeAutospacing="0" w:after="160" w:afterAutospacing="0"/>
        <w:textAlignment w:val="baseline"/>
        <w:rPr>
          <w:rFonts w:asciiTheme="minorHAnsi" w:hAnsiTheme="minorHAnsi"/>
          <w:sz w:val="22"/>
          <w:szCs w:val="22"/>
        </w:rPr>
      </w:pPr>
      <w:bookmarkStart w:name="_Hlk156758450" w:id="12"/>
      <w:r w:rsidRPr="00E369FE">
        <w:rPr>
          <w:rStyle w:val="normaltextrun"/>
          <w:rFonts w:cs="Calibri" w:asciiTheme="minorHAnsi" w:hAnsiTheme="minorHAnsi" w:eastAsiaTheme="majorEastAsia"/>
          <w:color w:val="FF0000"/>
          <w:sz w:val="22"/>
          <w:szCs w:val="22"/>
        </w:rPr>
        <w:t>G.</w:t>
      </w:r>
      <w:r w:rsidRPr="00E369FE">
        <w:rPr>
          <w:rStyle w:val="normaltextrun"/>
          <w:rFonts w:cs="Calibri" w:asciiTheme="minorHAnsi" w:hAnsiTheme="minorHAnsi" w:eastAsiaTheme="majorEastAsia"/>
          <w:color w:val="FF0000"/>
          <w:sz w:val="22"/>
          <w:szCs w:val="22"/>
        </w:rPr>
        <w:tab/>
      </w:r>
      <w:r w:rsidRPr="00E369FE">
        <w:rPr>
          <w:rStyle w:val="normaltextrun"/>
          <w:rFonts w:cs="Calibri" w:asciiTheme="minorHAnsi" w:hAnsiTheme="minorHAnsi" w:eastAsiaTheme="majorEastAsia"/>
          <w:color w:val="FF0000"/>
          <w:sz w:val="22"/>
          <w:szCs w:val="22"/>
          <w:u w:val="single"/>
        </w:rPr>
        <w:t>Discounts</w:t>
      </w:r>
      <w:r w:rsidRPr="00E369FE">
        <w:rPr>
          <w:rStyle w:val="eop"/>
          <w:rFonts w:cs="Calibri" w:asciiTheme="minorHAnsi" w:hAnsiTheme="minorHAnsi" w:eastAsiaTheme="majorEastAsia"/>
          <w:color w:val="FF0000"/>
          <w:sz w:val="22"/>
          <w:szCs w:val="22"/>
        </w:rPr>
        <w:t>: </w:t>
      </w:r>
    </w:p>
    <w:p w:rsidRPr="00E369FE" w:rsidR="007860D0" w:rsidP="007860D0" w:rsidRDefault="007860D0" w14:paraId="1E8E6D6E" w14:textId="77777777">
      <w:pPr>
        <w:pStyle w:val="paragraph"/>
        <w:spacing w:before="0" w:beforeAutospacing="0" w:after="160" w:afterAutospacing="0"/>
        <w:textAlignment w:val="baseline"/>
        <w:rPr>
          <w:rFonts w:asciiTheme="minorHAnsi" w:hAnsiTheme="minorHAnsi"/>
          <w:sz w:val="22"/>
          <w:szCs w:val="22"/>
        </w:rPr>
      </w:pPr>
      <w:r w:rsidRPr="00E369FE">
        <w:rPr>
          <w:rStyle w:val="normaltextrun"/>
          <w:rFonts w:cs="Calibri" w:asciiTheme="minorHAnsi" w:hAnsiTheme="minorHAnsi" w:eastAsiaTheme="majorEastAsia"/>
          <w:color w:val="FF0000"/>
          <w:sz w:val="22"/>
          <w:szCs w:val="22"/>
        </w:rPr>
        <w:t>All Employees will receive a twenty (20) percent discount on all retail purchases made at the store. </w:t>
      </w:r>
      <w:r w:rsidRPr="00E369FE">
        <w:rPr>
          <w:rStyle w:val="eop"/>
          <w:rFonts w:cs="Calibri" w:asciiTheme="minorHAnsi" w:hAnsiTheme="minorHAnsi" w:eastAsiaTheme="majorEastAsia"/>
          <w:color w:val="FF0000"/>
          <w:sz w:val="22"/>
          <w:szCs w:val="22"/>
        </w:rPr>
        <w:t> </w:t>
      </w:r>
    </w:p>
    <w:p w:rsidR="007860D0" w:rsidP="007860D0" w:rsidRDefault="007860D0" w14:paraId="5908E25C" w14:textId="77777777">
      <w:pPr>
        <w:pStyle w:val="paragraph"/>
        <w:spacing w:before="0" w:beforeAutospacing="0" w:after="160" w:afterAutospacing="0"/>
        <w:textAlignment w:val="baseline"/>
        <w:rPr>
          <w:rStyle w:val="eop"/>
          <w:rFonts w:cs="Calibri" w:asciiTheme="minorHAnsi" w:hAnsiTheme="minorHAnsi" w:eastAsiaTheme="majorEastAsia"/>
          <w:color w:val="FF0000"/>
          <w:sz w:val="22"/>
          <w:szCs w:val="22"/>
        </w:rPr>
      </w:pPr>
      <w:r w:rsidRPr="3925F935" w:rsidR="007860D0">
        <w:rPr>
          <w:rStyle w:val="normaltextrun"/>
          <w:rFonts w:ascii="Aptos" w:hAnsi="Aptos" w:eastAsia="" w:cs="Calibri" w:asciiTheme="minorAscii" w:hAnsiTheme="minorAscii" w:eastAsiaTheme="majorEastAsia"/>
          <w:color w:val="FF0000"/>
          <w:sz w:val="22"/>
          <w:szCs w:val="22"/>
        </w:rPr>
        <w:t>Full-time and Part-time employees with at least twenty (20) years of service will receive a lifetime employee discount of twenty (20) percent off purchases.</w:t>
      </w:r>
      <w:r w:rsidRPr="3925F935" w:rsidR="007860D0">
        <w:rPr>
          <w:rStyle w:val="eop"/>
          <w:rFonts w:ascii="Aptos" w:hAnsi="Aptos" w:eastAsia="" w:cs="Calibri" w:asciiTheme="minorAscii" w:hAnsiTheme="minorAscii" w:eastAsiaTheme="majorEastAsia"/>
          <w:color w:val="FF0000"/>
          <w:sz w:val="22"/>
          <w:szCs w:val="22"/>
        </w:rPr>
        <w:t> </w:t>
      </w:r>
    </w:p>
    <w:p w:rsidR="3925F935" w:rsidP="3925F935" w:rsidRDefault="3925F935" w14:paraId="77163226" w14:textId="3A41FE90">
      <w:pPr>
        <w:pStyle w:val="paragraph"/>
        <w:spacing w:before="0" w:beforeAutospacing="off" w:after="160" w:afterAutospacing="off"/>
        <w:rPr>
          <w:rStyle w:val="eop"/>
          <w:rFonts w:ascii="Aptos" w:hAnsi="Aptos" w:eastAsia="" w:cs="Calibri" w:asciiTheme="minorAscii" w:hAnsiTheme="minorAscii" w:eastAsiaTheme="majorEastAsia"/>
          <w:color w:val="FF0000"/>
          <w:sz w:val="22"/>
          <w:szCs w:val="22"/>
        </w:rPr>
      </w:pPr>
    </w:p>
    <w:p w:rsidR="2C431CED" w:rsidP="5835F2D8" w:rsidRDefault="2C431CED" w14:paraId="66EE6CE7" w14:textId="0989EBF6">
      <w:pPr>
        <w:pStyle w:val="paragraph"/>
        <w:spacing w:before="0" w:beforeAutospacing="off" w:after="160" w:afterAutospacing="off"/>
        <w:rPr>
          <w:rStyle w:val="eop"/>
          <w:rFonts w:ascii="Aptos" w:hAnsi="Aptos" w:eastAsia="" w:cs="Calibri" w:asciiTheme="minorAscii" w:hAnsiTheme="minorAscii" w:eastAsiaTheme="majorEastAsia"/>
          <w:b w:val="1"/>
          <w:bCs w:val="1"/>
          <w:color w:val="E97032"/>
          <w:sz w:val="22"/>
          <w:szCs w:val="22"/>
          <w:u w:val="single"/>
        </w:rPr>
      </w:pPr>
      <w:r w:rsidRPr="5835F2D8" w:rsidR="2C431CED">
        <w:rPr>
          <w:rStyle w:val="eop"/>
          <w:rFonts w:ascii="Aptos" w:hAnsi="Aptos" w:eastAsia="" w:cs="Calibri" w:asciiTheme="minorAscii" w:hAnsiTheme="minorAscii" w:eastAsiaTheme="majorEastAsia"/>
          <w:b w:val="1"/>
          <w:bCs w:val="1"/>
          <w:color w:val="E97032"/>
          <w:sz w:val="22"/>
          <w:szCs w:val="22"/>
          <w:u w:val="single"/>
        </w:rPr>
        <w:t>Union 9</w:t>
      </w:r>
      <w:r w:rsidRPr="5835F2D8" w:rsidR="5134C023">
        <w:rPr>
          <w:rStyle w:val="eop"/>
          <w:rFonts w:ascii="Aptos" w:hAnsi="Aptos" w:eastAsia="" w:cs="Calibri" w:asciiTheme="minorAscii" w:hAnsiTheme="minorAscii" w:eastAsiaTheme="majorEastAsia"/>
          <w:b w:val="1"/>
          <w:bCs w:val="1"/>
          <w:color w:val="E97032"/>
          <w:sz w:val="22"/>
          <w:szCs w:val="22"/>
          <w:u w:val="single"/>
        </w:rPr>
        <w:t>:</w:t>
      </w:r>
    </w:p>
    <w:p w:rsidR="0982F0E9" w:rsidP="3925F935" w:rsidRDefault="0982F0E9" w14:paraId="367CF701" w14:textId="14F29A16">
      <w:pPr>
        <w:spacing w:after="160" w:afterAutospacing="off"/>
        <w:ind w:left="-20" w:right="-20"/>
      </w:pPr>
      <w:r w:rsidRPr="5835F2D8" w:rsidR="5134C023">
        <w:rPr>
          <w:rFonts w:ascii="Aptos" w:hAnsi="Aptos" w:eastAsia="Aptos" w:cs="Aptos"/>
          <w:noProof w:val="0"/>
          <w:color w:val="FF0000"/>
          <w:sz w:val="22"/>
          <w:szCs w:val="22"/>
          <w:lang w:val="en-US"/>
        </w:rPr>
        <w:t>H.</w:t>
      </w:r>
      <w:r>
        <w:tab/>
      </w:r>
      <w:r w:rsidRPr="5835F2D8" w:rsidR="5134C023">
        <w:rPr>
          <w:rFonts w:ascii="Aptos" w:hAnsi="Aptos" w:eastAsia="Aptos" w:cs="Aptos"/>
          <w:noProof w:val="0"/>
          <w:color w:val="FF0000"/>
          <w:sz w:val="22"/>
          <w:szCs w:val="22"/>
          <w:lang w:val="en-US"/>
        </w:rPr>
        <w:t>Inclimate Weather:</w:t>
      </w:r>
    </w:p>
    <w:p w:rsidR="0982F0E9" w:rsidP="3925F935" w:rsidRDefault="0982F0E9" w14:paraId="3E48927C" w14:textId="298F68B0">
      <w:pPr>
        <w:spacing w:after="160" w:afterAutospacing="off"/>
        <w:ind w:left="-20" w:right="-20"/>
      </w:pPr>
      <w:r w:rsidRPr="5835F2D8" w:rsidR="0982F0E9">
        <w:rPr>
          <w:rFonts w:ascii="Aptos" w:hAnsi="Aptos" w:eastAsia="Aptos" w:cs="Aptos"/>
          <w:noProof w:val="0"/>
          <w:color w:val="FF0000"/>
          <w:sz w:val="22"/>
          <w:szCs w:val="22"/>
          <w:lang w:val="en-US"/>
        </w:rPr>
        <w:t xml:space="preserve">An employee shall not be disciplined for an unforeseen absence </w:t>
      </w:r>
      <w:r w:rsidRPr="5835F2D8" w:rsidR="0982F0E9">
        <w:rPr>
          <w:rFonts w:ascii="Aptos" w:hAnsi="Aptos" w:eastAsia="Aptos" w:cs="Aptos"/>
          <w:noProof w:val="0"/>
          <w:color w:val="FF0000"/>
          <w:sz w:val="22"/>
          <w:szCs w:val="22"/>
          <w:lang w:val="en-US"/>
        </w:rPr>
        <w:t>th</w:t>
      </w:r>
      <w:r w:rsidRPr="5835F2D8" w:rsidR="79A37706">
        <w:rPr>
          <w:rFonts w:ascii="Aptos" w:hAnsi="Aptos" w:eastAsia="Aptos" w:cs="Aptos"/>
          <w:noProof w:val="0"/>
          <w:color w:val="FF0000"/>
          <w:sz w:val="22"/>
          <w:szCs w:val="22"/>
          <w:lang w:val="en-US"/>
        </w:rPr>
        <w:t>a</w:t>
      </w:r>
      <w:r w:rsidRPr="5835F2D8" w:rsidR="0982F0E9">
        <w:rPr>
          <w:rFonts w:ascii="Aptos" w:hAnsi="Aptos" w:eastAsia="Aptos" w:cs="Aptos"/>
          <w:noProof w:val="0"/>
          <w:color w:val="FF0000"/>
          <w:sz w:val="22"/>
          <w:szCs w:val="22"/>
          <w:lang w:val="en-US"/>
        </w:rPr>
        <w:t>t occurs when a “No Travel Advisory” has been issued by the Department of Transportation.</w:t>
      </w:r>
    </w:p>
    <w:p w:rsidR="0982F0E9" w:rsidP="3925F935" w:rsidRDefault="0982F0E9" w14:paraId="643EAA69" w14:textId="614C04AD">
      <w:pPr>
        <w:spacing w:after="160" w:afterAutospacing="off"/>
        <w:ind w:left="-20" w:right="-20"/>
      </w:pPr>
      <w:r w:rsidRPr="3925F935" w:rsidR="0982F0E9">
        <w:rPr>
          <w:rFonts w:ascii="Aptos" w:hAnsi="Aptos" w:eastAsia="Aptos" w:cs="Aptos"/>
          <w:noProof w:val="0"/>
          <w:color w:val="FF0000"/>
          <w:sz w:val="22"/>
          <w:szCs w:val="22"/>
          <w:lang w:val="en-US"/>
        </w:rPr>
        <w:t>Employees may use Vacation, or Sick Time to cover the absence.</w:t>
      </w:r>
    </w:p>
    <w:p w:rsidR="0982F0E9" w:rsidP="3925F935" w:rsidRDefault="0982F0E9" w14:paraId="32FD1F21" w14:textId="64038A89">
      <w:pPr>
        <w:spacing w:after="160" w:afterAutospacing="off"/>
        <w:ind w:left="-20" w:right="-20"/>
      </w:pPr>
      <w:r w:rsidRPr="3925F935" w:rsidR="0982F0E9">
        <w:rPr>
          <w:rFonts w:ascii="Aptos" w:hAnsi="Aptos" w:eastAsia="Aptos" w:cs="Aptos"/>
          <w:noProof w:val="0"/>
          <w:color w:val="FF0000"/>
          <w:sz w:val="22"/>
          <w:szCs w:val="22"/>
          <w:lang w:val="en-US"/>
        </w:rPr>
        <w:t>If an employee does not have enough paid time off in their bank to cover time off due to inclement weather, the member shall not be disciplined.</w:t>
      </w:r>
    </w:p>
    <w:p w:rsidR="3925F935" w:rsidP="3925F935" w:rsidRDefault="3925F935" w14:paraId="080B5BB0" w14:textId="65545DD9">
      <w:pPr>
        <w:pStyle w:val="paragraph"/>
        <w:spacing w:before="0" w:beforeAutospacing="off" w:after="160" w:afterAutospacing="off"/>
        <w:rPr>
          <w:rStyle w:val="eop"/>
          <w:rFonts w:ascii="Aptos" w:hAnsi="Aptos" w:eastAsia="" w:cs="Calibri" w:asciiTheme="minorAscii" w:hAnsiTheme="minorAscii" w:eastAsiaTheme="majorEastAsia"/>
          <w:b w:val="1"/>
          <w:bCs w:val="1"/>
          <w:color w:val="E97132" w:themeColor="accent2" w:themeTint="FF" w:themeShade="FF"/>
          <w:sz w:val="22"/>
          <w:szCs w:val="22"/>
          <w:u w:val="single"/>
        </w:rPr>
      </w:pPr>
    </w:p>
    <w:p w:rsidR="3925F935" w:rsidP="3925F935" w:rsidRDefault="3925F935" w14:paraId="524DC5B7" w14:textId="0FB011F9">
      <w:pPr>
        <w:pStyle w:val="paragraph"/>
        <w:spacing w:before="0" w:beforeAutospacing="off" w:after="160" w:afterAutospacing="off"/>
        <w:rPr>
          <w:rStyle w:val="eop"/>
          <w:rFonts w:ascii="Aptos" w:hAnsi="Aptos" w:eastAsia="" w:cs="Calibri" w:asciiTheme="minorAscii" w:hAnsiTheme="minorAscii" w:eastAsiaTheme="majorEastAsia"/>
          <w:b w:val="1"/>
          <w:bCs w:val="1"/>
          <w:color w:val="E97132" w:themeColor="accent2" w:themeTint="FF" w:themeShade="FF"/>
          <w:sz w:val="22"/>
          <w:szCs w:val="22"/>
          <w:u w:val="single"/>
        </w:rPr>
      </w:pPr>
    </w:p>
    <w:p w:rsidR="007860D0" w:rsidP="3925F935" w:rsidRDefault="007860D0" w14:paraId="3E7D1CD7" w14:textId="1BFCC2AF">
      <w:pPr>
        <w:pStyle w:val="paragraph"/>
        <w:spacing w:before="0" w:beforeAutospacing="off" w:after="160" w:afterAutospacing="off"/>
        <w:textAlignment w:val="baseline"/>
        <w:rPr>
          <w:rStyle w:val="eop"/>
          <w:rFonts w:ascii="Aptos" w:hAnsi="Aptos" w:eastAsia="" w:cs="Calibri" w:asciiTheme="minorAscii" w:hAnsiTheme="minorAscii" w:eastAsiaTheme="majorEastAsia"/>
          <w:color w:val="FF0000"/>
          <w:sz w:val="22"/>
          <w:szCs w:val="22"/>
        </w:rPr>
      </w:pPr>
      <w:r w:rsidRPr="3925F935" w:rsidR="0982F0E9">
        <w:rPr>
          <w:rStyle w:val="eop"/>
          <w:rFonts w:ascii="Aptos" w:hAnsi="Aptos" w:eastAsia="" w:cs="Calibri" w:asciiTheme="minorAscii" w:hAnsiTheme="minorAscii" w:eastAsiaTheme="majorEastAsia"/>
          <w:b w:val="1"/>
          <w:bCs w:val="1"/>
          <w:color w:val="E97132" w:themeColor="accent2" w:themeTint="FF" w:themeShade="FF"/>
          <w:sz w:val="22"/>
          <w:szCs w:val="22"/>
          <w:u w:val="single"/>
        </w:rPr>
        <w:t>Union 10</w:t>
      </w:r>
    </w:p>
    <w:p w:rsidRPr="00E369FE" w:rsidR="007860D0" w:rsidP="007860D0" w:rsidRDefault="007860D0" w14:paraId="5C5E76D0" w14:textId="77777777">
      <w:pPr>
        <w:pStyle w:val="paragraph"/>
        <w:spacing w:before="0" w:beforeAutospacing="0" w:after="160" w:afterAutospacing="0"/>
        <w:ind w:left="-30" w:right="-30"/>
        <w:jc w:val="center"/>
        <w:textAlignment w:val="baseline"/>
        <w:rPr>
          <w:rStyle w:val="normaltextrun"/>
          <w:rFonts w:cs="Calibri" w:asciiTheme="minorHAnsi" w:hAnsiTheme="minorHAnsi" w:eastAsiaTheme="majorEastAsia"/>
          <w:b/>
          <w:bCs/>
          <w:sz w:val="22"/>
          <w:szCs w:val="22"/>
          <w:u w:val="single"/>
        </w:rPr>
      </w:pPr>
      <w:r w:rsidRPr="00E369FE">
        <w:rPr>
          <w:rStyle w:val="normaltextrun"/>
          <w:rFonts w:cs="Calibri" w:asciiTheme="minorHAnsi" w:hAnsiTheme="minorHAnsi" w:eastAsiaTheme="majorEastAsia"/>
          <w:b/>
          <w:bCs/>
          <w:sz w:val="22"/>
          <w:szCs w:val="22"/>
          <w:u w:val="single"/>
        </w:rPr>
        <w:t>ARTICLE 3 – FULL-TIME/PART-TIME RATIOS</w:t>
      </w:r>
    </w:p>
    <w:p w:rsidRPr="00F23093" w:rsidR="007860D0" w:rsidP="007860D0" w:rsidRDefault="007860D0" w14:paraId="5EB0E79D" w14:textId="37E757C6">
      <w:pPr>
        <w:pStyle w:val="BodyTextFirst5"/>
        <w:rPr>
          <w:rFonts w:asciiTheme="minorHAnsi" w:hAnsiTheme="minorHAnsi"/>
        </w:rPr>
      </w:pPr>
      <w:r w:rsidRPr="00F23093">
        <w:rPr>
          <w:rFonts w:asciiTheme="minorHAnsi" w:hAnsiTheme="minorHAnsi"/>
        </w:rPr>
        <w:t xml:space="preserve">The Employer must maintain a minimum total bargaining unit workforce ratio of Full-Time to Part-Time of </w:t>
      </w:r>
      <w:r w:rsidRPr="00F23093">
        <w:rPr>
          <w:rFonts w:asciiTheme="minorHAnsi" w:hAnsiTheme="minorHAnsi"/>
          <w:color w:val="FF0000"/>
        </w:rPr>
        <w:t>35%:65%</w:t>
      </w:r>
      <w:r w:rsidRPr="00F23093">
        <w:rPr>
          <w:rFonts w:asciiTheme="minorHAnsi" w:hAnsiTheme="minorHAnsi"/>
        </w:rPr>
        <w:t xml:space="preserve"> </w:t>
      </w:r>
      <w:r w:rsidRPr="00F23093">
        <w:rPr>
          <w:rFonts w:asciiTheme="minorHAnsi" w:hAnsiTheme="minorHAnsi"/>
          <w:strike/>
        </w:rPr>
        <w:t>30%:70%.</w:t>
      </w:r>
      <w:r w:rsidRPr="00F23093">
        <w:rPr>
          <w:rFonts w:asciiTheme="minorHAnsi" w:hAnsiTheme="minorHAnsi"/>
        </w:rPr>
        <w:t xml:space="preserve">  Full-Time waiver </w:t>
      </w:r>
      <w:proofErr w:type="gramStart"/>
      <w:r w:rsidRPr="00F23093">
        <w:rPr>
          <w:rFonts w:asciiTheme="minorHAnsi" w:hAnsiTheme="minorHAnsi"/>
        </w:rPr>
        <w:t>employees, if</w:t>
      </w:r>
      <w:proofErr w:type="gramEnd"/>
      <w:r w:rsidRPr="00F23093">
        <w:rPr>
          <w:rFonts w:asciiTheme="minorHAnsi" w:hAnsiTheme="minorHAnsi"/>
        </w:rPr>
        <w:t xml:space="preserve"> they are not current </w:t>
      </w:r>
      <w:proofErr w:type="gramStart"/>
      <w:r w:rsidRPr="00F23093">
        <w:rPr>
          <w:rFonts w:asciiTheme="minorHAnsi" w:hAnsiTheme="minorHAnsi"/>
        </w:rPr>
        <w:t>employees</w:t>
      </w:r>
      <w:proofErr w:type="gramEnd"/>
      <w:r w:rsidRPr="00F23093">
        <w:rPr>
          <w:rFonts w:asciiTheme="minorHAnsi" w:hAnsiTheme="minorHAnsi"/>
        </w:rPr>
        <w:t xml:space="preserve"> will not count in this ratio.  </w:t>
      </w:r>
      <w:r w:rsidRPr="00F23093">
        <w:rPr>
          <w:rFonts w:asciiTheme="minorHAnsi" w:hAnsiTheme="minorHAnsi"/>
          <w:strike/>
        </w:rPr>
        <w:t>Waiver, Utility, and Prime-Time Employees are excluded from this ratio.</w:t>
      </w:r>
      <w:r w:rsidRPr="00F23093">
        <w:rPr>
          <w:rFonts w:asciiTheme="minorHAnsi" w:hAnsiTheme="minorHAnsi"/>
        </w:rPr>
        <w:t xml:space="preserve">  Part-Time employees on Full-Time waivers will be counted as Part-Time.  </w:t>
      </w:r>
    </w:p>
    <w:p w:rsidRPr="00E369FE" w:rsidR="007860D0" w:rsidP="007860D0" w:rsidRDefault="007860D0" w14:paraId="08D93AD2" w14:textId="77777777">
      <w:pPr>
        <w:pStyle w:val="paragraph"/>
        <w:spacing w:before="0" w:beforeAutospacing="0" w:after="160" w:afterAutospacing="0"/>
        <w:textAlignment w:val="baseline"/>
        <w:rPr>
          <w:rFonts w:asciiTheme="minorHAnsi" w:hAnsiTheme="minorHAnsi"/>
          <w:sz w:val="22"/>
          <w:szCs w:val="22"/>
        </w:rPr>
      </w:pPr>
    </w:p>
    <w:p w:rsidR="68B6A198" w:rsidP="3925F935" w:rsidRDefault="68B6A198" w14:paraId="1A471C48" w14:textId="5ED06BFF">
      <w:pPr>
        <w:pStyle w:val="paragraph"/>
        <w:spacing w:before="0" w:beforeAutospacing="off" w:after="160" w:afterAutospacing="off"/>
        <w:ind w:left="-30" w:right="-30"/>
        <w:jc w:val="left"/>
        <w:rPr>
          <w:rStyle w:val="normaltextrun"/>
          <w:rFonts w:ascii="Aptos" w:hAnsi="Aptos" w:eastAsia="" w:cs="Calibri" w:asciiTheme="minorAscii" w:hAnsiTheme="minorAscii" w:eastAsiaTheme="majorEastAsia"/>
          <w:b w:val="1"/>
          <w:bCs w:val="1"/>
          <w:sz w:val="22"/>
          <w:szCs w:val="22"/>
          <w:u w:val="single"/>
        </w:rPr>
      </w:pPr>
      <w:r w:rsidRPr="3925F935" w:rsidR="68B6A198">
        <w:rPr>
          <w:rStyle w:val="normaltextrun"/>
          <w:rFonts w:ascii="Aptos" w:hAnsi="Aptos" w:eastAsia="" w:cs="Calibri" w:asciiTheme="minorAscii" w:hAnsiTheme="minorAscii" w:eastAsiaTheme="majorEastAsia"/>
          <w:b w:val="1"/>
          <w:bCs w:val="1"/>
          <w:color w:val="E97132" w:themeColor="accent2" w:themeTint="FF" w:themeShade="FF"/>
          <w:sz w:val="22"/>
          <w:szCs w:val="22"/>
          <w:u w:val="single"/>
        </w:rPr>
        <w:t>Union 11</w:t>
      </w:r>
    </w:p>
    <w:p w:rsidRPr="00E369FE" w:rsidR="007860D0" w:rsidP="007860D0" w:rsidRDefault="007860D0" w14:paraId="737F5DC5" w14:textId="77777777">
      <w:pPr>
        <w:pStyle w:val="paragraph"/>
        <w:spacing w:before="0" w:beforeAutospacing="0" w:after="160" w:afterAutospacing="0"/>
        <w:ind w:left="-30" w:right="-30"/>
        <w:jc w:val="center"/>
        <w:textAlignment w:val="baseline"/>
        <w:rPr>
          <w:rStyle w:val="normaltextrun"/>
          <w:rFonts w:cs="Calibri" w:asciiTheme="minorHAnsi" w:hAnsiTheme="minorHAnsi" w:eastAsiaTheme="majorEastAsia"/>
          <w:b/>
          <w:bCs/>
          <w:sz w:val="22"/>
          <w:szCs w:val="22"/>
          <w:u w:val="single"/>
        </w:rPr>
      </w:pPr>
      <w:bookmarkStart w:name="_Hlk156758810" w:id="13"/>
      <w:bookmarkEnd w:id="12"/>
      <w:r w:rsidRPr="00E369FE">
        <w:rPr>
          <w:rStyle w:val="normaltextrun"/>
          <w:rFonts w:cs="Calibri" w:asciiTheme="minorHAnsi" w:hAnsiTheme="minorHAnsi" w:eastAsiaTheme="majorEastAsia"/>
          <w:b/>
          <w:bCs/>
          <w:sz w:val="22"/>
          <w:szCs w:val="22"/>
          <w:u w:val="single"/>
        </w:rPr>
        <w:t>ARTICLE 4 - SENIORITY</w:t>
      </w:r>
    </w:p>
    <w:bookmarkEnd w:id="13"/>
    <w:p w:rsidRPr="00E369FE" w:rsidR="007860D0" w:rsidP="007860D0" w:rsidRDefault="007860D0" w14:paraId="783D3404" w14:textId="77777777">
      <w:pPr>
        <w:pStyle w:val="paragraph"/>
        <w:spacing w:before="0" w:beforeAutospacing="0" w:after="160" w:afterAutospacing="0"/>
        <w:ind w:left="-30" w:right="-30"/>
        <w:textAlignment w:val="baseline"/>
        <w:rPr>
          <w:rFonts w:asciiTheme="minorHAnsi" w:hAnsiTheme="minorHAnsi"/>
          <w:sz w:val="22"/>
          <w:szCs w:val="22"/>
        </w:rPr>
      </w:pPr>
      <w:r w:rsidRPr="00E369FE">
        <w:rPr>
          <w:rStyle w:val="normaltextrun"/>
          <w:rFonts w:cs="Calibri" w:asciiTheme="minorHAnsi" w:hAnsiTheme="minorHAnsi" w:eastAsiaTheme="majorEastAsia"/>
          <w:b/>
          <w:bCs/>
          <w:sz w:val="22"/>
          <w:szCs w:val="22"/>
          <w:u w:val="single"/>
        </w:rPr>
        <w:t>SECTION 4.3: EMPLOYEE TRANSFER</w:t>
      </w:r>
      <w:r w:rsidRPr="00E369FE">
        <w:rPr>
          <w:rStyle w:val="normaltextrun"/>
          <w:rFonts w:cs="Calibri" w:asciiTheme="minorHAnsi" w:hAnsiTheme="minorHAnsi" w:eastAsiaTheme="majorEastAsia"/>
          <w:b/>
          <w:bCs/>
          <w:sz w:val="22"/>
          <w:szCs w:val="22"/>
        </w:rPr>
        <w:t>:</w:t>
      </w:r>
      <w:r w:rsidRPr="00E369FE">
        <w:rPr>
          <w:rStyle w:val="eop"/>
          <w:rFonts w:cs="Calibri" w:asciiTheme="minorHAnsi" w:hAnsiTheme="minorHAnsi" w:eastAsiaTheme="majorEastAsia"/>
          <w:sz w:val="22"/>
          <w:szCs w:val="22"/>
        </w:rPr>
        <w:t> </w:t>
      </w:r>
    </w:p>
    <w:p w:rsidR="007860D0" w:rsidP="007860D0" w:rsidRDefault="007860D0" w14:paraId="5B8C82E5" w14:textId="77777777">
      <w:r>
        <w:t>A.</w:t>
      </w:r>
      <w:r>
        <w:tab/>
      </w:r>
      <w:r>
        <w:t>The Employer agrees to give an employee two (2) weeks’ notice of an Employer- initiated transfer, except in the case of an emergency. Temporary transfers may occur without notice in the event of an emergency arising in the business.</w:t>
      </w:r>
    </w:p>
    <w:p w:rsidR="007860D0" w:rsidP="1A59A231" w:rsidRDefault="007860D0" w14:paraId="19349AAE" w14:textId="77777777">
      <w:r>
        <w:t>B.</w:t>
      </w:r>
      <w:r>
        <w:tab/>
      </w:r>
      <w:r>
        <w:t>The Employer will not transfer an employee as a means of discipline.</w:t>
      </w:r>
    </w:p>
    <w:p w:rsidRPr="007860D0" w:rsidR="007860D0" w:rsidP="1A59A231" w:rsidRDefault="007860D0" w14:paraId="43549EEF" w14:textId="77777777">
      <w:pPr>
        <w:rPr>
          <w:strike/>
        </w:rPr>
      </w:pPr>
      <w:r w:rsidRPr="007860D0">
        <w:rPr>
          <w:strike/>
        </w:rPr>
        <w:t>C.</w:t>
      </w:r>
      <w:r w:rsidRPr="007860D0">
        <w:rPr>
          <w:strike/>
        </w:rPr>
        <w:tab/>
      </w:r>
      <w:r w:rsidRPr="007860D0">
        <w:rPr>
          <w:strike/>
        </w:rPr>
        <w:t>The Employer shall consider the circumstances of the affected employee in making the transfer decision.</w:t>
      </w:r>
    </w:p>
    <w:p w:rsidR="007860D0" w:rsidP="1A59A231" w:rsidRDefault="007860D0" w14:paraId="6A7FB9F3" w14:textId="3A12E77D">
      <w:r>
        <w:rPr>
          <w:color w:val="FF0000"/>
        </w:rPr>
        <w:t xml:space="preserve">C. </w:t>
      </w:r>
      <w:r w:rsidRPr="007860D0">
        <w:rPr>
          <w:strike/>
        </w:rPr>
        <w:t>D.</w:t>
      </w:r>
      <w:r w:rsidRPr="007860D0">
        <w:tab/>
      </w:r>
      <w:r>
        <w:t xml:space="preserve">If a Part-Time or Utility Employee is transferred by the Employer, they shall retain their accumulated experience for the purpose of acquiring and retaining seniority.  Utility and Part-Time employees can only be transferred by mutual agreement. </w:t>
      </w:r>
    </w:p>
    <w:p w:rsidR="007860D0" w:rsidP="1A59A231" w:rsidRDefault="007860D0" w14:paraId="3EE06F11" w14:textId="1B679688">
      <w:r w:rsidRPr="5835F2D8" w:rsidR="007860D0">
        <w:rPr>
          <w:color w:val="FF0000"/>
        </w:rPr>
        <w:t xml:space="preserve">D. </w:t>
      </w:r>
      <w:r w:rsidRPr="5835F2D8" w:rsidR="007860D0">
        <w:rPr>
          <w:strike w:val="1"/>
        </w:rPr>
        <w:t>E.</w:t>
      </w:r>
      <w:r>
        <w:tab/>
      </w:r>
      <w:r w:rsidR="007860D0">
        <w:rPr/>
        <w:t>Full-time</w:t>
      </w:r>
      <w:r w:rsidR="007860D0">
        <w:rPr/>
        <w:t xml:space="preserve"> employees may request transfers to a store closer to their home</w:t>
      </w:r>
      <w:r w:rsidR="007860D0">
        <w:rPr/>
        <w:t xml:space="preserve">.  </w:t>
      </w:r>
      <w:r w:rsidR="007860D0">
        <w:rPr/>
        <w:t>Requests will be considered based on the following criteria</w:t>
      </w:r>
      <w:r w:rsidR="4336C3C6">
        <w:rPr/>
        <w:t>: store</w:t>
      </w:r>
      <w:r w:rsidR="007860D0">
        <w:rPr/>
        <w:t xml:space="preserve"> staffing needs, store full-time staff balancing, potential openings and employee’s experience and skill sets.</w:t>
      </w:r>
    </w:p>
    <w:p w:rsidRPr="00E369FE" w:rsidR="007860D0" w:rsidP="1A59A231" w:rsidRDefault="007860D0" w14:paraId="3F179D79" w14:textId="03464BF1">
      <w:pPr>
        <w:pStyle w:val="paragraph"/>
        <w:spacing w:before="0" w:beforeAutospacing="0" w:after="160" w:afterAutospacing="0"/>
        <w:ind w:left="-30" w:right="-30"/>
        <w:textAlignment w:val="baseline"/>
        <w:rPr>
          <w:rFonts w:asciiTheme="minorHAnsi" w:hAnsiTheme="minorHAnsi"/>
          <w:sz w:val="22"/>
          <w:szCs w:val="22"/>
        </w:rPr>
      </w:pPr>
      <w:bookmarkStart w:name="_Hlk156759220" w:id="14"/>
      <w:r w:rsidRPr="1A59A231">
        <w:rPr>
          <w:rStyle w:val="normaltextrun"/>
          <w:rFonts w:cs="Calibri" w:asciiTheme="minorHAnsi" w:hAnsiTheme="minorHAnsi" w:eastAsiaTheme="majorEastAsia"/>
          <w:color w:val="FF0000"/>
          <w:sz w:val="22"/>
          <w:szCs w:val="22"/>
        </w:rPr>
        <w:t>E.</w:t>
      </w:r>
      <w:r w:rsidRPr="1A59A231">
        <w:rPr>
          <w:rStyle w:val="tabchar"/>
          <w:rFonts w:asciiTheme="minorHAnsi" w:hAnsiTheme="minorHAnsi" w:eastAsiaTheme="majorEastAsia"/>
          <w:color w:val="FF0000"/>
          <w:sz w:val="22"/>
          <w:szCs w:val="22"/>
        </w:rPr>
        <w:t xml:space="preserve"> </w:t>
      </w:r>
      <w:r>
        <w:tab/>
      </w:r>
      <w:r w:rsidRPr="1A59A231">
        <w:rPr>
          <w:rStyle w:val="normaltextrun"/>
          <w:rFonts w:cs="Calibri" w:asciiTheme="minorHAnsi" w:hAnsiTheme="minorHAnsi" w:eastAsiaTheme="majorEastAsia"/>
          <w:color w:val="FF0000"/>
          <w:sz w:val="22"/>
          <w:szCs w:val="22"/>
        </w:rPr>
        <w:t>Transfers to other locations within the company shall generally be by mutual consent. If a transfer to another location within the company is required, the employer shall first ask for volunteers. If there are no volunteers, transfers shall occur by inverse seniority</w:t>
      </w:r>
      <w:r w:rsidRPr="1A59A231">
        <w:rPr>
          <w:rStyle w:val="tabchar"/>
          <w:rFonts w:asciiTheme="minorHAnsi" w:hAnsiTheme="minorHAnsi" w:eastAsiaTheme="majorEastAsia"/>
          <w:color w:val="FF0000"/>
          <w:sz w:val="22"/>
          <w:szCs w:val="22"/>
        </w:rPr>
        <w:t xml:space="preserve"> </w:t>
      </w:r>
      <w:r w:rsidRPr="1A59A231">
        <w:rPr>
          <w:rStyle w:val="normaltextrun"/>
          <w:rFonts w:cs="Calibri" w:asciiTheme="minorHAnsi" w:hAnsiTheme="minorHAnsi" w:eastAsiaTheme="majorEastAsia"/>
          <w:color w:val="FF0000"/>
          <w:sz w:val="22"/>
          <w:szCs w:val="22"/>
        </w:rPr>
        <w:t>within the affected seniority classification. </w:t>
      </w:r>
      <w:r w:rsidRPr="1A59A231">
        <w:rPr>
          <w:rStyle w:val="eop"/>
          <w:rFonts w:cs="Calibri" w:asciiTheme="minorHAnsi" w:hAnsiTheme="minorHAnsi" w:eastAsiaTheme="majorEastAsia"/>
          <w:color w:val="FF0000"/>
          <w:sz w:val="22"/>
          <w:szCs w:val="22"/>
        </w:rPr>
        <w:t> </w:t>
      </w:r>
    </w:p>
    <w:bookmarkEnd w:id="14"/>
    <w:p w:rsidR="1A59A231" w:rsidP="1A59A231" w:rsidRDefault="1A59A231" w14:paraId="41E6A2BE" w14:textId="02A6CA9F">
      <w:pPr>
        <w:pStyle w:val="paragraph"/>
        <w:spacing w:before="0" w:beforeAutospacing="0" w:after="160" w:afterAutospacing="0"/>
        <w:ind w:left="-30" w:right="-30"/>
        <w:rPr>
          <w:rStyle w:val="eop"/>
          <w:rFonts w:cs="Calibri" w:asciiTheme="minorHAnsi" w:hAnsiTheme="minorHAnsi" w:eastAsiaTheme="majorEastAsia"/>
          <w:color w:val="FF0000"/>
          <w:sz w:val="22"/>
          <w:szCs w:val="22"/>
        </w:rPr>
      </w:pPr>
    </w:p>
    <w:p w:rsidR="3925F935" w:rsidP="3925F935" w:rsidRDefault="3925F935" w14:paraId="42BACCAE" w14:textId="18C15281">
      <w:pPr>
        <w:jc w:val="center"/>
        <w:rPr>
          <w:b w:val="1"/>
          <w:bCs w:val="1"/>
          <w:u w:val="single"/>
        </w:rPr>
      </w:pPr>
    </w:p>
    <w:p w:rsidR="292F4A6A" w:rsidP="3925F935" w:rsidRDefault="292F4A6A" w14:paraId="562C2547" w14:textId="00DCB4EF">
      <w:pPr>
        <w:jc w:val="left"/>
        <w:rPr>
          <w:b w:val="1"/>
          <w:bCs w:val="1"/>
          <w:u w:val="single"/>
        </w:rPr>
      </w:pPr>
      <w:r w:rsidRPr="3925F935" w:rsidR="292F4A6A">
        <w:rPr>
          <w:b w:val="1"/>
          <w:bCs w:val="1"/>
          <w:color w:val="E97132" w:themeColor="accent2" w:themeTint="FF" w:themeShade="FF"/>
          <w:u w:val="single"/>
        </w:rPr>
        <w:t>Union 12</w:t>
      </w:r>
    </w:p>
    <w:p w:rsidRPr="00E369FE" w:rsidR="007860D0" w:rsidP="007860D0" w:rsidRDefault="007860D0" w14:paraId="517ACF61" w14:textId="77777777">
      <w:pPr>
        <w:jc w:val="center"/>
        <w:rPr>
          <w:b/>
          <w:bCs/>
          <w:u w:val="single"/>
        </w:rPr>
      </w:pPr>
      <w:r w:rsidRPr="00E369FE">
        <w:rPr>
          <w:b/>
          <w:bCs/>
          <w:u w:val="single"/>
        </w:rPr>
        <w:t>ARTICLE 5 – HOLIDAYS</w:t>
      </w:r>
    </w:p>
    <w:p w:rsidRPr="00E369FE" w:rsidR="007860D0" w:rsidP="007860D0" w:rsidRDefault="007860D0" w14:paraId="6F72A2F6" w14:textId="77777777">
      <w:r w:rsidRPr="00E369FE">
        <w:rPr>
          <w:b/>
          <w:bCs/>
          <w:u w:val="single"/>
        </w:rPr>
        <w:t>SECTION 5.1 HOLIDAYS DEFINED</w:t>
      </w:r>
      <w:r w:rsidRPr="00E369FE">
        <w:t xml:space="preserve">: </w:t>
      </w:r>
    </w:p>
    <w:p w:rsidR="007860D0" w:rsidP="007860D0" w:rsidRDefault="007860D0" w14:paraId="1CB59DF1" w14:textId="77777777">
      <w:pPr>
        <w:rPr>
          <w:u w:val="single"/>
        </w:rPr>
      </w:pPr>
      <w:r>
        <w:t>C.</w:t>
      </w:r>
      <w:r>
        <w:tab/>
      </w:r>
      <w:r w:rsidRPr="1A59A231">
        <w:rPr>
          <w:u w:val="single"/>
        </w:rPr>
        <w:t>New Year’s Eve, New Year’s Day, Memorial Day, Independence Day, Labor Day, &amp; Thanksgiving Day:</w:t>
      </w:r>
    </w:p>
    <w:p w:rsidR="007860D0" w:rsidP="5835F2D8" w:rsidRDefault="007860D0" w14:paraId="7FB274CB" w14:textId="77777777">
      <w:pPr>
        <w:ind w:firstLine="0"/>
      </w:pPr>
      <w:r w:rsidR="007860D0">
        <w:rPr/>
        <w:t>1)</w:t>
      </w:r>
      <w:r>
        <w:tab/>
      </w:r>
      <w:r w:rsidR="007860D0">
        <w:rPr>
          <w:u w:val="single"/>
        </w:rPr>
        <w:t>Full-Time</w:t>
      </w:r>
      <w:r w:rsidR="007860D0">
        <w:rPr/>
        <w:t xml:space="preserve">: </w:t>
      </w:r>
    </w:p>
    <w:p w:rsidR="007860D0" w:rsidP="5835F2D8" w:rsidRDefault="007860D0" w14:paraId="7BDC2089" w14:textId="17CB16D2">
      <w:pPr>
        <w:ind w:firstLine="0"/>
      </w:pPr>
      <w:r w:rsidRPr="1A59A231" w:rsidR="007860D0">
        <w:rPr/>
        <w:t>a)</w:t>
      </w:r>
      <w:r>
        <w:rPr>
          <w:szCs w:val="24"/>
        </w:rPr>
        <w:tab/>
      </w:r>
      <w:r w:rsidRPr="1A59A231" w:rsidR="007860D0">
        <w:rPr/>
        <w:t xml:space="preserve">Work on New Year’s Eve after 6:00 p.m., New Year’s Day, Thanksgiving Day, shall be strictly voluntary for all </w:t>
      </w:r>
      <w:r w:rsidRPr="1A59A231" w:rsidR="007860D0">
        <w:rPr>
          <w:strike w:val="1"/>
        </w:rPr>
        <w:t>Senior Retail Specialists, Journeymen, and Wrappers</w:t>
      </w:r>
      <w:r w:rsidR="008A2736">
        <w:rPr>
          <w:szCs w:val="24"/>
        </w:rPr>
        <w:t xml:space="preserve"> </w:t>
      </w:r>
      <w:r w:rsidRPr="1A59A231" w:rsidR="008A2736">
        <w:rPr>
          <w:color w:val="FF0000"/>
        </w:rPr>
        <w:t>full-time employees</w:t>
      </w:r>
      <w:r w:rsidRPr="1A59A231" w:rsidR="007860D0">
        <w:rPr/>
        <w:t>. Work on Memorial Day, Independence Day, and Labor Day shall be voluntary for</w:t>
      </w:r>
      <w:r w:rsidR="008A2736">
        <w:rPr>
          <w:szCs w:val="24"/>
        </w:rPr>
        <w:t xml:space="preserve"> </w:t>
      </w:r>
      <w:r w:rsidRPr="1A59A231" w:rsidR="008A2736">
        <w:rPr>
          <w:color w:val="FF0000"/>
        </w:rPr>
        <w:t>all full-time employees</w:t>
      </w:r>
      <w:r w:rsidR="007860D0">
        <w:rPr>
          <w:szCs w:val="24"/>
        </w:rPr>
        <w:t xml:space="preserve"> </w:t>
      </w:r>
      <w:r w:rsidRPr="1A59A231" w:rsidR="007860D0">
        <w:rPr>
          <w:strike w:val="1"/>
        </w:rPr>
        <w:t xml:space="preserve">Senior Retail Specialists, Journeymen, and Wrappers </w:t>
      </w:r>
      <w:r w:rsidRPr="1A59A231" w:rsidR="007860D0">
        <w:rPr>
          <w:strike w:val="1"/>
        </w:rPr>
        <w:t xml:space="preserve">with the exception of</w:t>
      </w:r>
      <w:r w:rsidRPr="1A59A231" w:rsidR="007860D0">
        <w:rPr>
          <w:strike w:val="1"/>
        </w:rPr>
        <w:t xml:space="preserve"> Full-Time Meat employees hired after May 2, </w:t>
      </w:r>
      <w:r w:rsidRPr="1A59A231" w:rsidR="007860D0">
        <w:rPr>
          <w:strike w:val="1"/>
        </w:rPr>
        <w:t>1983</w:t>
      </w:r>
      <w:r w:rsidRPr="1A59A231" w:rsidR="007860D0">
        <w:rPr>
          <w:strike w:val="1"/>
        </w:rPr>
        <w:t xml:space="preserve"> who may </w:t>
      </w:r>
      <w:r w:rsidRPr="1A59A231" w:rsidR="007860D0">
        <w:rPr>
          <w:strike w:val="1"/>
        </w:rPr>
        <w:t xml:space="preserve">be required</w:t>
      </w:r>
      <w:r w:rsidRPr="1A59A231" w:rsidR="007860D0">
        <w:rPr>
          <w:strike w:val="1"/>
        </w:rPr>
        <w:t xml:space="preserve"> to work</w:t>
      </w:r>
      <w:r w:rsidRPr="1A59A231" w:rsidR="007860D0">
        <w:rPr/>
        <w:t>. All holiday work shall be rotated among the volunteers.</w:t>
      </w:r>
    </w:p>
    <w:p w:rsidR="007860D0" w:rsidP="5835F2D8" w:rsidRDefault="007860D0" w14:paraId="599D83F4" w14:textId="316478CE">
      <w:pPr>
        <w:ind w:firstLine="0"/>
      </w:pPr>
      <w:r w:rsidR="007860D0">
        <w:rPr/>
        <w:t>2)</w:t>
      </w:r>
      <w:r>
        <w:tab/>
      </w:r>
      <w:r w:rsidR="007860D0">
        <w:rPr>
          <w:u w:val="single"/>
        </w:rPr>
        <w:t>Part-Time and Utility</w:t>
      </w:r>
      <w:r w:rsidR="007860D0">
        <w:rPr/>
        <w:t xml:space="preserve">: </w:t>
      </w:r>
    </w:p>
    <w:p w:rsidR="007860D0" w:rsidP="5835F2D8" w:rsidRDefault="007860D0" w14:paraId="35655B07" w14:textId="77777777">
      <w:pPr>
        <w:ind w:firstLine="0"/>
      </w:pPr>
      <w:r w:rsidRPr="1A59A231" w:rsidR="007860D0">
        <w:rPr/>
        <w:t>a)</w:t>
      </w:r>
      <w:r>
        <w:rPr>
          <w:szCs w:val="24"/>
        </w:rPr>
        <w:tab/>
      </w:r>
      <w:r w:rsidRPr="1A59A231" w:rsidR="007860D0">
        <w:rPr/>
        <w:t xml:space="preserve">Work on Memorial Day, Independence Day, and Labor Day, Thanksgiving and New Year’s Day shall be voluntary for all </w:t>
      </w:r>
      <w:r w:rsidRPr="1A59A231" w:rsidR="007860D0">
        <w:rPr>
          <w:strike w:val="1"/>
        </w:rPr>
        <w:t>regular</w:t>
      </w:r>
      <w:r w:rsidRPr="1A59A231" w:rsidR="007860D0">
        <w:rPr/>
        <w:t xml:space="preserve"> Part-Time and Utility employees </w:t>
      </w:r>
      <w:r w:rsidRPr="1A59A231" w:rsidR="007860D0">
        <w:rPr>
          <w:strike w:val="1"/>
        </w:rPr>
        <w:t>hired before May 15, 1983</w:t>
      </w:r>
      <w:r w:rsidR="007860D0">
        <w:rPr>
          <w:szCs w:val="24"/>
        </w:rPr>
        <w:t xml:space="preserve">. </w:t>
      </w:r>
      <w:r w:rsidRPr="1A59A231" w:rsidR="007860D0">
        <w:rPr>
          <w:strike w:val="1"/>
        </w:rPr>
        <w:t xml:space="preserve">Employees hired on or after May 15, 1983, may be scheduled to work on </w:t>
      </w:r>
      <w:r w:rsidRPr="1A59A231" w:rsidR="007860D0">
        <w:rPr>
          <w:strike w:val="1"/>
        </w:rPr>
        <w:t>the Memorial</w:t>
      </w:r>
      <w:r w:rsidRPr="1A59A231" w:rsidR="007860D0">
        <w:rPr>
          <w:strike w:val="1"/>
        </w:rPr>
        <w:t xml:space="preserve"> Day, Independence </w:t>
      </w:r>
      <w:r w:rsidRPr="1A59A231" w:rsidR="007860D0">
        <w:rPr>
          <w:strike w:val="1"/>
        </w:rPr>
        <w:t xml:space="preserve">Day, and</w:t>
      </w:r>
      <w:r w:rsidRPr="1A59A231" w:rsidR="007860D0">
        <w:rPr>
          <w:strike w:val="1"/>
        </w:rPr>
        <w:t xml:space="preserve"> Labor Day</w:t>
      </w:r>
      <w:r w:rsidRPr="1A59A231" w:rsidR="007860D0">
        <w:rPr>
          <w:b w:val="1"/>
          <w:bCs w:val="1"/>
          <w:strike w:val="1"/>
        </w:rPr>
        <w:t>,</w:t>
      </w:r>
      <w:r w:rsidRPr="1A59A231" w:rsidR="007860D0">
        <w:rPr>
          <w:strike w:val="1"/>
        </w:rPr>
        <w:t xml:space="preserve"> New Year’s </w:t>
      </w:r>
      <w:r w:rsidRPr="1A59A231" w:rsidR="007860D0">
        <w:rPr>
          <w:strike w:val="1"/>
        </w:rPr>
        <w:t>Day</w:t>
      </w:r>
      <w:r w:rsidRPr="1A59A231" w:rsidR="007860D0">
        <w:rPr>
          <w:strike w:val="1"/>
        </w:rPr>
        <w:t xml:space="preserve"> or Thanksgiving. Work on New Year’s Day and Thanksgiving Day will be staffed with volunteers first. If there are insufficient </w:t>
      </w:r>
      <w:r w:rsidRPr="1A59A231" w:rsidR="007860D0">
        <w:rPr>
          <w:strike w:val="1"/>
        </w:rPr>
        <w:t>volunteers</w:t>
      </w:r>
      <w:r w:rsidRPr="1A59A231" w:rsidR="007860D0">
        <w:rPr>
          <w:strike w:val="1"/>
        </w:rPr>
        <w:t xml:space="preserve"> Part-Time employees will be scheduled by reverse seniority. The Employer may schedule the required number of employees by reverse order of store seniority by classification.</w:t>
      </w:r>
      <w:r w:rsidRPr="1A59A231" w:rsidR="007860D0">
        <w:rPr/>
        <w:t xml:space="preserve"> In the event more employees volunteer than are needed to staff the store, the work will be assigned on a store seniority basis among the volunteers.</w:t>
      </w:r>
    </w:p>
    <w:p w:rsidR="007860D0" w:rsidP="5835F2D8" w:rsidRDefault="007860D0" w14:paraId="255FFEA7" w14:textId="77777777">
      <w:pPr>
        <w:ind w:firstLine="0"/>
      </w:pPr>
      <w:r w:rsidR="007860D0">
        <w:rPr/>
        <w:t>b)</w:t>
      </w:r>
      <w:r>
        <w:tab/>
      </w:r>
      <w:r w:rsidR="007860D0">
        <w:rPr/>
        <w:t xml:space="preserve">Compensation for work on New Year’s Eve after 6:00 p.m., New Year’s Day, </w:t>
      </w:r>
      <w:r w:rsidRPr="5835F2D8" w:rsidR="007860D0">
        <w:rPr/>
        <w:t>Memorial Day, Independence Day, and Labor Day</w:t>
      </w:r>
      <w:r w:rsidR="007860D0">
        <w:rPr/>
        <w:t xml:space="preserve"> shall be </w:t>
      </w:r>
      <w:r w:rsidR="007860D0">
        <w:rPr/>
        <w:t>straight-time</w:t>
      </w:r>
      <w:r w:rsidR="007860D0">
        <w:rPr/>
        <w:t xml:space="preserve"> for all hours up to eight (8), in addition to holiday pay provided the employee is eligible for holiday pay. Hours worked on Thanksgiving Day and </w:t>
      </w:r>
      <w:r w:rsidR="007860D0">
        <w:rPr/>
        <w:t>in excess of</w:t>
      </w:r>
      <w:r w:rsidR="007860D0">
        <w:rPr/>
        <w:t xml:space="preserve"> eight (8) on all holidays shall be compensated at one and one-half (1-1/2) times the employee’s straight-time rate of pay.</w:t>
      </w:r>
    </w:p>
    <w:p w:rsidRPr="00E369FE" w:rsidR="008A2736" w:rsidP="1A59A231" w:rsidRDefault="008A2736" w14:paraId="747C66E3" w14:textId="1D00E9D4">
      <w:pPr>
        <w:pStyle w:val="paragraph"/>
        <w:spacing w:before="0" w:beforeAutospacing="0" w:after="160" w:afterAutospacing="0"/>
        <w:jc w:val="both"/>
        <w:textAlignment w:val="baseline"/>
        <w:rPr>
          <w:rStyle w:val="eop"/>
          <w:rFonts w:cs="Arial" w:asciiTheme="minorHAnsi" w:hAnsiTheme="minorHAnsi" w:eastAsiaTheme="majorEastAsia"/>
          <w:color w:val="FF0000"/>
          <w:sz w:val="22"/>
          <w:szCs w:val="22"/>
        </w:rPr>
      </w:pPr>
      <w:bookmarkStart w:name="_Hlk156760238" w:id="15"/>
      <w:r w:rsidRPr="1A59A231">
        <w:rPr>
          <w:rFonts w:asciiTheme="minorHAnsi" w:hAnsiTheme="minorHAnsi"/>
          <w:color w:val="FF0000"/>
          <w:sz w:val="22"/>
          <w:szCs w:val="22"/>
        </w:rPr>
        <w:t>E.</w:t>
      </w:r>
      <w:r>
        <w:tab/>
      </w:r>
      <w:r w:rsidRPr="1A59A231">
        <w:rPr>
          <w:rFonts w:asciiTheme="minorHAnsi" w:hAnsiTheme="minorHAnsi"/>
          <w:color w:val="FF0000"/>
          <w:sz w:val="22"/>
          <w:szCs w:val="22"/>
          <w:u w:val="single"/>
        </w:rPr>
        <w:t>Election Day:</w:t>
      </w:r>
      <w:r w:rsidRPr="1A59A231">
        <w:rPr>
          <w:rFonts w:asciiTheme="minorHAnsi" w:hAnsiTheme="minorHAnsi"/>
          <w:color w:val="FF0000"/>
          <w:sz w:val="22"/>
          <w:szCs w:val="22"/>
        </w:rPr>
        <w:t xml:space="preserve"> </w:t>
      </w:r>
      <w:r w:rsidRPr="1A59A231">
        <w:rPr>
          <w:rStyle w:val="normaltextrun"/>
          <w:rFonts w:cs="Arial" w:asciiTheme="minorHAnsi" w:hAnsiTheme="minorHAnsi" w:eastAsiaTheme="majorEastAsia"/>
          <w:color w:val="FF0000"/>
          <w:sz w:val="22"/>
          <w:szCs w:val="22"/>
        </w:rPr>
        <w:t>The Company agrees to pay all workers who are registered voters up to two (2) hours to vote on Election Day at the employee’s straight time rate of pay.</w:t>
      </w:r>
      <w:r w:rsidRPr="1A59A231">
        <w:rPr>
          <w:rStyle w:val="eop"/>
          <w:rFonts w:cs="Arial" w:asciiTheme="minorHAnsi" w:hAnsiTheme="minorHAnsi" w:eastAsiaTheme="majorEastAsia"/>
          <w:color w:val="FF0000"/>
          <w:sz w:val="22"/>
          <w:szCs w:val="22"/>
        </w:rPr>
        <w:t> </w:t>
      </w:r>
    </w:p>
    <w:bookmarkEnd w:id="15"/>
    <w:p w:rsidR="1A59A231" w:rsidP="1A59A231" w:rsidRDefault="1A59A231" w14:paraId="4DC70F88" w14:textId="4C02415B">
      <w:pPr>
        <w:pStyle w:val="paragraph"/>
        <w:spacing w:before="0" w:beforeAutospacing="0" w:after="160" w:afterAutospacing="0"/>
        <w:jc w:val="both"/>
        <w:rPr>
          <w:rStyle w:val="eop"/>
          <w:rFonts w:cs="Arial" w:asciiTheme="minorHAnsi" w:hAnsiTheme="minorHAnsi" w:eastAsiaTheme="majorEastAsia"/>
          <w:color w:val="FF0000"/>
          <w:sz w:val="22"/>
          <w:szCs w:val="22"/>
        </w:rPr>
      </w:pPr>
    </w:p>
    <w:p w:rsidR="3925F935" w:rsidP="3925F935" w:rsidRDefault="3925F935" w14:paraId="5174CA6F" w14:textId="3C687121">
      <w:pPr>
        <w:pStyle w:val="paragraph"/>
        <w:spacing w:before="0" w:beforeAutospacing="off" w:after="160" w:afterAutospacing="off"/>
        <w:jc w:val="center"/>
        <w:rPr>
          <w:rStyle w:val="normaltextrun"/>
          <w:rFonts w:ascii="Aptos" w:hAnsi="Aptos" w:eastAsia="" w:cs="Calibri" w:asciiTheme="minorAscii" w:hAnsiTheme="minorAscii" w:eastAsiaTheme="majorEastAsia"/>
          <w:b w:val="1"/>
          <w:bCs w:val="1"/>
          <w:sz w:val="22"/>
          <w:szCs w:val="22"/>
          <w:u w:val="single"/>
        </w:rPr>
      </w:pPr>
    </w:p>
    <w:p w:rsidR="17955724" w:rsidP="3925F935" w:rsidRDefault="17955724" w14:paraId="626F29F2" w14:textId="3811C398">
      <w:pPr>
        <w:pStyle w:val="paragraph"/>
        <w:spacing w:before="0" w:beforeAutospacing="off" w:after="160" w:afterAutospacing="off"/>
        <w:jc w:val="left"/>
        <w:rPr>
          <w:rStyle w:val="normaltextrun"/>
          <w:rFonts w:ascii="Aptos" w:hAnsi="Aptos" w:eastAsia="" w:cs="Calibri" w:asciiTheme="minorAscii" w:hAnsiTheme="minorAscii" w:eastAsiaTheme="majorEastAsia"/>
          <w:b w:val="1"/>
          <w:bCs w:val="1"/>
          <w:sz w:val="22"/>
          <w:szCs w:val="22"/>
          <w:u w:val="single"/>
        </w:rPr>
      </w:pPr>
      <w:r w:rsidRPr="3925F935" w:rsidR="17955724">
        <w:rPr>
          <w:rStyle w:val="normaltextrun"/>
          <w:rFonts w:ascii="Aptos" w:hAnsi="Aptos" w:eastAsia="" w:cs="Calibri" w:asciiTheme="minorAscii" w:hAnsiTheme="minorAscii" w:eastAsiaTheme="majorEastAsia"/>
          <w:b w:val="1"/>
          <w:bCs w:val="1"/>
          <w:color w:val="E97132" w:themeColor="accent2" w:themeTint="FF" w:themeShade="FF"/>
          <w:sz w:val="22"/>
          <w:szCs w:val="22"/>
          <w:u w:val="single"/>
        </w:rPr>
        <w:t>Union 13</w:t>
      </w:r>
    </w:p>
    <w:p w:rsidRPr="00E369FE" w:rsidR="008A2736" w:rsidP="008A2736" w:rsidRDefault="008A2736" w14:paraId="49F03A63" w14:textId="77777777">
      <w:pPr>
        <w:pStyle w:val="paragraph"/>
        <w:spacing w:before="0" w:beforeAutospacing="0" w:after="160" w:afterAutospacing="0"/>
        <w:jc w:val="center"/>
        <w:textAlignment w:val="baseline"/>
        <w:rPr>
          <w:rFonts w:asciiTheme="minorHAnsi" w:hAnsiTheme="minorHAnsi"/>
          <w:sz w:val="22"/>
          <w:szCs w:val="22"/>
        </w:rPr>
      </w:pPr>
      <w:r w:rsidRPr="00E369FE">
        <w:rPr>
          <w:rStyle w:val="normaltextrun"/>
          <w:rFonts w:cs="Calibri" w:asciiTheme="minorHAnsi" w:hAnsiTheme="minorHAnsi" w:eastAsiaTheme="majorEastAsia"/>
          <w:b/>
          <w:bCs/>
          <w:sz w:val="22"/>
          <w:szCs w:val="22"/>
          <w:u w:val="single"/>
        </w:rPr>
        <w:t>ARTICLE 6-DEFINITIONS</w:t>
      </w:r>
      <w:r w:rsidRPr="00E369FE">
        <w:rPr>
          <w:rStyle w:val="eop"/>
          <w:rFonts w:cs="Calibri" w:asciiTheme="minorHAnsi" w:hAnsiTheme="minorHAnsi" w:eastAsiaTheme="majorEastAsia"/>
          <w:sz w:val="22"/>
          <w:szCs w:val="22"/>
        </w:rPr>
        <w:t> </w:t>
      </w:r>
    </w:p>
    <w:p w:rsidR="007860D0" w:rsidP="007860D0" w:rsidRDefault="008A2736" w14:paraId="4311C467" w14:textId="03B5950D">
      <w:pPr>
        <w:rPr>
          <w:b/>
          <w:bCs/>
          <w:u w:val="single"/>
        </w:rPr>
      </w:pPr>
      <w:r>
        <w:rPr>
          <w:b/>
          <w:bCs/>
          <w:u w:val="single"/>
        </w:rPr>
        <w:t>SECTION 6.1: FULL-TIME</w:t>
      </w:r>
    </w:p>
    <w:p w:rsidR="008A2736" w:rsidP="1A59A231" w:rsidRDefault="008A2736" w14:paraId="07F1D343" w14:textId="77777777">
      <w:pPr>
        <w:pStyle w:val="BodyText"/>
        <w:rPr>
          <w:rFonts w:asciiTheme="minorHAnsi" w:hAnsiTheme="minorHAnsi" w:eastAsiaTheme="minorEastAsia" w:cstheme="minorBidi"/>
        </w:rPr>
      </w:pPr>
      <w:r w:rsidRPr="1A59A231">
        <w:rPr>
          <w:rFonts w:asciiTheme="minorHAnsi" w:hAnsiTheme="minorHAnsi" w:eastAsiaTheme="minorEastAsia" w:cstheme="minorBidi"/>
        </w:rPr>
        <w:t>“Full-Time” employees are all employees in the following job classifications:</w:t>
      </w:r>
    </w:p>
    <w:p w:rsidR="008A2736" w:rsidP="1A59A231" w:rsidRDefault="008A2736" w14:paraId="2A6FF093" w14:textId="0D774A43">
      <w:r>
        <w:t>B.</w:t>
      </w:r>
      <w:r>
        <w:tab/>
      </w:r>
      <w:r>
        <w:rPr>
          <w:u w:val="single"/>
        </w:rPr>
        <w:t>Universal Employee</w:t>
      </w:r>
      <w:r>
        <w:t xml:space="preserve">: An employee with a basic work week of forty (40) hours to be worked in any five (5) days, Sunday through Saturday, inclusive of hours worked on Sundays but exclusive of hours worked on holidays.  Universal employees shall not be entitled to receive any premium pay for hours worked on Sundays.  These employees shall be scheduled to have two consecutive days off each week, except in those weeks affected by holidays.  Universal employees may be scheduled and assigned on an interchangeable basis in grocery, delicatessen, bakery (where applicable) </w:t>
      </w:r>
      <w:r w:rsidRPr="008A2736">
        <w:rPr>
          <w:strike/>
        </w:rPr>
        <w:t>or the meat department (as outlined in Section 1.5.A)</w:t>
      </w:r>
      <w:r>
        <w:t xml:space="preserve">.  </w:t>
      </w:r>
    </w:p>
    <w:p w:rsidR="008A2736" w:rsidP="1A59A231" w:rsidRDefault="008A2736" w14:paraId="48DA95ED" w14:textId="55587D5E">
      <w:r>
        <w:t>D.</w:t>
      </w:r>
      <w:r>
        <w:tab/>
      </w:r>
      <w:r>
        <w:rPr>
          <w:u w:val="single"/>
        </w:rPr>
        <w:t>Wrapper</w:t>
      </w:r>
      <w:r>
        <w:t>: An employee who performs all duties in the meat department</w:t>
      </w:r>
      <w:r>
        <w:rPr>
          <w:color w:val="FF0000"/>
        </w:rPr>
        <w:t xml:space="preserve">, with the exception of those duties exclusively reserved for qualified Journeyman Meatcutters including </w:t>
      </w:r>
      <w:r w:rsidRPr="008A2736">
        <w:rPr>
          <w:color w:val="FF0000"/>
        </w:rPr>
        <w:t xml:space="preserve">all production work commencing with the initial reduction of primal, sub-primal, and/or supplemental cuts of all fresh or frozen meat department products including fish (whether by use of saw, grinder, </w:t>
      </w:r>
      <w:proofErr w:type="spellStart"/>
      <w:r w:rsidRPr="008A2736">
        <w:rPr>
          <w:color w:val="FF0000"/>
        </w:rPr>
        <w:t>cuber</w:t>
      </w:r>
      <w:proofErr w:type="spellEnd"/>
      <w:r w:rsidRPr="008A2736">
        <w:rPr>
          <w:color w:val="FF0000"/>
        </w:rPr>
        <w:t>, tenderizer, slicer, knife, or other tools of the trade) through and including the boning and leaning out of these products to reduce to retail cuts</w:t>
      </w:r>
      <w:r>
        <w:t>.</w:t>
      </w:r>
    </w:p>
    <w:p w:rsidR="008A2736" w:rsidP="008A2736" w:rsidRDefault="008A2736" w14:paraId="74F999C7" w14:textId="77777777">
      <w:r>
        <w:t>E.</w:t>
      </w:r>
      <w:r>
        <w:tab/>
      </w:r>
      <w:r>
        <w:rPr>
          <w:u w:val="single"/>
        </w:rPr>
        <w:t>Department Head</w:t>
      </w:r>
      <w:r>
        <w:t>:  Each Employer shall maintain a minimum of six Department Head positions inclusive of a Head Meat Cutter and Assistant Store Manager in each of its stores.  The Employer shall have the option to designate a total of up to eight Department Heads and/or Manager Trainee positions in each store.</w:t>
      </w:r>
    </w:p>
    <w:p w:rsidR="008A2736" w:rsidP="008A2736" w:rsidRDefault="008A2736" w14:paraId="04B68CCD" w14:textId="3DB812A7">
      <w:r w:rsidR="008A2736">
        <w:rPr/>
        <w:t xml:space="preserve">Full-Time employees’ job duties shall include all work in all departments of the store </w:t>
      </w:r>
      <w:r w:rsidRPr="3925F935" w:rsidR="008A2736">
        <w:rPr>
          <w:strike w:val="1"/>
        </w:rPr>
        <w:t>including</w:t>
      </w:r>
      <w:r w:rsidR="008A2736">
        <w:rPr/>
        <w:t xml:space="preserve"> </w:t>
      </w:r>
      <w:r w:rsidRPr="3925F935" w:rsidR="00AC026E">
        <w:rPr>
          <w:color w:val="FF0000"/>
        </w:rPr>
        <w:t xml:space="preserve">with the exception of those duties exclusively reserved for qualified Journeyman Meatcutters including </w:t>
      </w:r>
      <w:r w:rsidR="008A2736">
        <w:rPr/>
        <w:t xml:space="preserve">all production work commencing with the initial reduction of primal, sub-primal, and/or supplemental cuts of all fresh or frozen meat department products including fish (whether by use of saw, grinder, </w:t>
      </w:r>
      <w:proofErr w:type="spellStart"/>
      <w:r w:rsidR="008A2736">
        <w:rPr/>
        <w:t>cuber</w:t>
      </w:r>
      <w:proofErr w:type="spellEnd"/>
      <w:r w:rsidR="008A2736">
        <w:rPr/>
        <w:t>, tenderizer, slicer, knife, or other tools of the trade) through and including the boning and leaning out of these products to reduce to retail cuts.  The Employer will first utilize all Journeymen to perform the above-described production work in the meat department.</w:t>
      </w:r>
    </w:p>
    <w:p w:rsidR="3925F935" w:rsidP="3925F935" w:rsidRDefault="3925F935" w14:paraId="49B2786D" w14:textId="1030C951">
      <w:pPr>
        <w:rPr>
          <w:b w:val="1"/>
          <w:bCs w:val="1"/>
          <w:u w:val="single"/>
        </w:rPr>
      </w:pPr>
    </w:p>
    <w:p w:rsidR="234CE628" w:rsidP="3925F935" w:rsidRDefault="234CE628" w14:paraId="28235E39" w14:textId="034BA9F4">
      <w:pPr>
        <w:rPr>
          <w:b w:val="1"/>
          <w:bCs w:val="1"/>
          <w:u w:val="single"/>
        </w:rPr>
      </w:pPr>
      <w:r w:rsidRPr="3925F935" w:rsidR="234CE628">
        <w:rPr>
          <w:b w:val="1"/>
          <w:bCs w:val="1"/>
          <w:color w:val="E97132" w:themeColor="accent2" w:themeTint="FF" w:themeShade="FF"/>
          <w:u w:val="single"/>
        </w:rPr>
        <w:t>Union 14</w:t>
      </w:r>
    </w:p>
    <w:p w:rsidR="007F0D3D" w:rsidP="007F0D3D" w:rsidRDefault="00AC026E" w14:paraId="37E2AAF7" w14:textId="7BEF5176">
      <w:pPr>
        <w:rPr>
          <w:b/>
          <w:bCs/>
          <w:u w:val="single"/>
        </w:rPr>
      </w:pPr>
      <w:r w:rsidRPr="1A59A231">
        <w:rPr>
          <w:b/>
          <w:bCs/>
          <w:u w:val="single"/>
        </w:rPr>
        <w:t>SECTION 6.5: PRIME-TIME:</w:t>
      </w:r>
    </w:p>
    <w:p w:rsidR="1A59A231" w:rsidRDefault="00AC026E" w14:paraId="305CFC9C" w14:textId="2AC67827">
      <w:r w:rsidR="00AC026E">
        <w:rPr/>
        <w:t>D.</w:t>
      </w:r>
      <w:r>
        <w:tab/>
      </w:r>
      <w:r w:rsidRPr="3925F935" w:rsidR="00AC026E">
        <w:rPr>
          <w:strike w:val="1"/>
        </w:rPr>
        <w:t xml:space="preserve">For </w:t>
      </w:r>
      <w:proofErr w:type="gramStart"/>
      <w:r w:rsidRPr="3925F935" w:rsidR="00AC026E">
        <w:rPr>
          <w:strike w:val="1"/>
        </w:rPr>
        <w:t>purposes</w:t>
      </w:r>
      <w:proofErr w:type="gramEnd"/>
      <w:r w:rsidRPr="3925F935" w:rsidR="00AC026E">
        <w:rPr>
          <w:strike w:val="1"/>
        </w:rPr>
        <w:t xml:space="preserve"> of assessing the employer’s compliance with Article 3 (ratio), Prime-time employees do not count as part of the Employer’s ratio. However,</w:t>
      </w:r>
      <w:r w:rsidR="00AC026E">
        <w:rPr/>
        <w:t xml:space="preserve"> Prime-Time employees may not exceed a maximum of</w:t>
      </w:r>
      <w:r w:rsidR="00AC026E">
        <w:rPr/>
        <w:t xml:space="preserve"> </w:t>
      </w:r>
      <w:r w:rsidRPr="3925F935" w:rsidR="00AC026E">
        <w:rPr>
          <w:color w:val="FF0000"/>
        </w:rPr>
        <w:t>fifteen (15)</w:t>
      </w:r>
      <w:r w:rsidR="00AC026E">
        <w:rPr/>
        <w:t xml:space="preserve"> </w:t>
      </w:r>
      <w:r w:rsidRPr="3925F935" w:rsidR="00AC026E">
        <w:rPr>
          <w:strike w:val="1"/>
        </w:rPr>
        <w:t>thirty-five (35)</w:t>
      </w:r>
      <w:r w:rsidR="00AC026E">
        <w:rPr/>
        <w:t xml:space="preserve"> percent of the Employer’s </w:t>
      </w:r>
      <w:r w:rsidR="00AC026E">
        <w:rPr/>
        <w:t>combined</w:t>
      </w:r>
      <w:r w:rsidR="00AC026E">
        <w:rPr/>
        <w:t xml:space="preserve"> Part-time</w:t>
      </w:r>
      <w:r w:rsidR="00AC026E">
        <w:rPr/>
        <w:t>, Utility, and Prime-Time</w:t>
      </w:r>
      <w:r w:rsidR="00AC026E">
        <w:rPr/>
        <w:t xml:space="preserve"> workforce</w:t>
      </w:r>
      <w:r w:rsidR="00AC026E">
        <w:rPr/>
        <w:t>,</w:t>
      </w:r>
      <w:r w:rsidR="00AC026E">
        <w:rPr/>
        <w:t xml:space="preserve"> company</w:t>
      </w:r>
      <w:r w:rsidR="00AC026E">
        <w:rPr/>
        <w:t>-</w:t>
      </w:r>
      <w:r w:rsidR="00AC026E">
        <w:rPr/>
        <w:t xml:space="preserve">wide. </w:t>
      </w:r>
    </w:p>
    <w:p w:rsidR="3925F935" w:rsidP="3925F935" w:rsidRDefault="3925F935" w14:paraId="0742507F" w14:textId="1F35F7FC">
      <w:pPr>
        <w:pStyle w:val="paragraph"/>
        <w:spacing w:before="0" w:beforeAutospacing="off" w:after="160" w:afterAutospacing="off"/>
        <w:rPr>
          <w:rStyle w:val="normaltextrun"/>
          <w:rFonts w:ascii="Aptos" w:hAnsi="Aptos" w:eastAsia="" w:cs="Calibri" w:asciiTheme="minorAscii" w:hAnsiTheme="minorAscii" w:eastAsiaTheme="majorEastAsia"/>
          <w:b w:val="1"/>
          <w:bCs w:val="1"/>
          <w:color w:val="FF0000"/>
          <w:sz w:val="22"/>
          <w:szCs w:val="22"/>
          <w:u w:val="single"/>
        </w:rPr>
      </w:pPr>
    </w:p>
    <w:bookmarkStart w:name="_Hlk156761172" w:id="16"/>
    <w:bookmarkEnd w:id="16"/>
    <w:p w:rsidR="3925F935" w:rsidP="3925F935" w:rsidRDefault="3925F935" w14:paraId="5B47E094" w14:textId="07A1B94E">
      <w:pPr>
        <w:jc w:val="center"/>
        <w:rPr>
          <w:b w:val="1"/>
          <w:bCs w:val="1"/>
          <w:u w:val="single"/>
        </w:rPr>
      </w:pPr>
    </w:p>
    <w:p w:rsidR="5835F2D8" w:rsidP="5835F2D8" w:rsidRDefault="5835F2D8" w14:paraId="11B96AD3" w14:textId="08956F0E">
      <w:pPr>
        <w:jc w:val="left"/>
        <w:rPr>
          <w:b w:val="1"/>
          <w:bCs w:val="1"/>
          <w:color w:val="E97032"/>
          <w:u w:val="single"/>
        </w:rPr>
      </w:pPr>
    </w:p>
    <w:p w:rsidR="5835F2D8" w:rsidP="5835F2D8" w:rsidRDefault="5835F2D8" w14:paraId="3D2FF134" w14:textId="26FAF5A5">
      <w:pPr>
        <w:jc w:val="left"/>
        <w:rPr>
          <w:b w:val="1"/>
          <w:bCs w:val="1"/>
          <w:color w:val="E97032"/>
          <w:u w:val="single"/>
        </w:rPr>
      </w:pPr>
    </w:p>
    <w:p w:rsidR="5835F2D8" w:rsidP="5835F2D8" w:rsidRDefault="5835F2D8" w14:paraId="0CCC6B9A" w14:textId="4B6644D6">
      <w:pPr>
        <w:jc w:val="left"/>
        <w:rPr>
          <w:b w:val="1"/>
          <w:bCs w:val="1"/>
          <w:color w:val="E97032"/>
          <w:u w:val="single"/>
        </w:rPr>
      </w:pPr>
    </w:p>
    <w:p w:rsidR="00707565" w:rsidP="3925F935" w:rsidRDefault="00707565" w14:paraId="212AFBEB" w14:textId="4676A35A">
      <w:pPr>
        <w:jc w:val="left"/>
        <w:rPr>
          <w:b w:val="1"/>
          <w:bCs w:val="1"/>
          <w:u w:val="single"/>
        </w:rPr>
      </w:pPr>
      <w:r w:rsidRPr="5835F2D8" w:rsidR="00707565">
        <w:rPr>
          <w:b w:val="1"/>
          <w:bCs w:val="1"/>
          <w:color w:val="E97032"/>
          <w:u w:val="single"/>
        </w:rPr>
        <w:t>Union 1</w:t>
      </w:r>
      <w:r w:rsidRPr="5835F2D8" w:rsidR="5B3D7E34">
        <w:rPr>
          <w:b w:val="1"/>
          <w:bCs w:val="1"/>
          <w:color w:val="E97032"/>
          <w:u w:val="single"/>
        </w:rPr>
        <w:t>5</w:t>
      </w:r>
    </w:p>
    <w:p w:rsidR="00AC026E" w:rsidP="00AC026E" w:rsidRDefault="00AC026E" w14:paraId="0382CD61" w14:textId="0169D5B8">
      <w:pPr>
        <w:jc w:val="center"/>
        <w:rPr>
          <w:b/>
          <w:bCs/>
          <w:u w:val="single"/>
        </w:rPr>
      </w:pPr>
      <w:r>
        <w:rPr>
          <w:b/>
          <w:bCs/>
          <w:u w:val="single"/>
        </w:rPr>
        <w:t>ARTICLE 7</w:t>
      </w:r>
    </w:p>
    <w:p w:rsidR="00AC026E" w:rsidP="00AC026E" w:rsidRDefault="00AC026E" w14:paraId="5D614960" w14:textId="0246ECD3">
      <w:pPr>
        <w:jc w:val="center"/>
        <w:rPr>
          <w:b/>
          <w:bCs/>
          <w:u w:val="single"/>
        </w:rPr>
      </w:pPr>
      <w:r>
        <w:rPr>
          <w:b/>
          <w:bCs/>
          <w:u w:val="single"/>
        </w:rPr>
        <w:t>PAID TIME OFF (PTO)</w:t>
      </w:r>
    </w:p>
    <w:p w:rsidR="00AC026E" w:rsidP="00AC026E" w:rsidRDefault="00AC026E" w14:paraId="45DBB557" w14:textId="1ED11DFD">
      <w:pPr>
        <w:rPr>
          <w:b/>
          <w:bCs/>
          <w:u w:val="single"/>
        </w:rPr>
      </w:pPr>
      <w:r>
        <w:rPr>
          <w:b/>
          <w:bCs/>
          <w:u w:val="single"/>
        </w:rPr>
        <w:t>SECTION 7.1: PTO ALLOWANCE:</w:t>
      </w:r>
    </w:p>
    <w:p w:rsidRPr="00F23093" w:rsidR="00AC026E" w:rsidP="00AC026E" w:rsidRDefault="00AC026E" w14:paraId="41A807CE" w14:textId="3F933FB9">
      <w:pPr>
        <w:pStyle w:val="BodyText"/>
        <w:ind w:left="720"/>
        <w:rPr>
          <w:rFonts w:asciiTheme="minorHAnsi" w:hAnsiTheme="minorHAnsi"/>
          <w:color w:val="FF0000"/>
        </w:rPr>
      </w:pPr>
      <w:r w:rsidRPr="00F23093">
        <w:rPr>
          <w:rFonts w:asciiTheme="minorHAnsi" w:hAnsiTheme="minorHAnsi"/>
        </w:rPr>
        <w:t>A.</w:t>
      </w:r>
      <w:r w:rsidRPr="00F23093">
        <w:rPr>
          <w:rFonts w:asciiTheme="minorHAnsi" w:hAnsiTheme="minorHAnsi"/>
        </w:rPr>
        <w:tab/>
      </w:r>
      <w:r w:rsidRPr="00F23093">
        <w:rPr>
          <w:rFonts w:asciiTheme="minorHAnsi" w:hAnsiTheme="minorHAnsi"/>
          <w:color w:val="FF0000"/>
        </w:rPr>
        <w:t xml:space="preserve">All </w:t>
      </w:r>
      <w:r w:rsidRPr="00F23093">
        <w:rPr>
          <w:rFonts w:asciiTheme="minorHAnsi" w:hAnsiTheme="minorHAnsi"/>
        </w:rPr>
        <w:t xml:space="preserve">Full-Time </w:t>
      </w:r>
      <w:r w:rsidRPr="00F23093">
        <w:rPr>
          <w:rFonts w:asciiTheme="minorHAnsi" w:hAnsiTheme="minorHAnsi"/>
          <w:color w:val="FF0000"/>
        </w:rPr>
        <w:t>Employees</w:t>
      </w:r>
    </w:p>
    <w:tbl>
      <w:tblPr>
        <w:tblStyle w:val="TableGrid"/>
        <w:tblW w:w="0" w:type="auto"/>
        <w:jc w:val="center"/>
        <w:tblLook w:val="04A0" w:firstRow="1" w:lastRow="0" w:firstColumn="1" w:lastColumn="0" w:noHBand="0" w:noVBand="1"/>
      </w:tblPr>
      <w:tblGrid>
        <w:gridCol w:w="3123"/>
        <w:gridCol w:w="3108"/>
        <w:gridCol w:w="2494"/>
      </w:tblGrid>
      <w:tr w:rsidRPr="00F23093" w:rsidR="00AC026E" w:rsidTr="1A59A231" w14:paraId="5AE64555" w14:textId="77777777">
        <w:trPr>
          <w:jc w:val="center"/>
        </w:trPr>
        <w:tc>
          <w:tcPr>
            <w:tcW w:w="3123" w:type="dxa"/>
          </w:tcPr>
          <w:p w:rsidRPr="00F23093" w:rsidR="00AC026E" w:rsidRDefault="00AC026E" w14:paraId="6640379C" w14:textId="77777777">
            <w:pPr>
              <w:pStyle w:val="BodyText"/>
              <w:rPr>
                <w:rFonts w:asciiTheme="minorHAnsi" w:hAnsiTheme="minorHAnsi"/>
              </w:rPr>
            </w:pPr>
            <w:r w:rsidRPr="00F23093">
              <w:rPr>
                <w:rFonts w:asciiTheme="minorHAnsi" w:hAnsiTheme="minorHAnsi"/>
              </w:rPr>
              <w:t>Years of Service</w:t>
            </w:r>
          </w:p>
        </w:tc>
        <w:tc>
          <w:tcPr>
            <w:tcW w:w="3108" w:type="dxa"/>
          </w:tcPr>
          <w:p w:rsidRPr="00F23093" w:rsidR="00AC026E" w:rsidRDefault="00AC026E" w14:paraId="48A24A57" w14:textId="77777777">
            <w:pPr>
              <w:pStyle w:val="BodyText"/>
              <w:rPr>
                <w:rFonts w:asciiTheme="minorHAnsi" w:hAnsiTheme="minorHAnsi"/>
              </w:rPr>
            </w:pPr>
            <w:r w:rsidRPr="00F23093">
              <w:rPr>
                <w:rFonts w:asciiTheme="minorHAnsi" w:hAnsiTheme="minorHAnsi"/>
              </w:rPr>
              <w:t>Annual Grant</w:t>
            </w:r>
          </w:p>
        </w:tc>
        <w:tc>
          <w:tcPr>
            <w:tcW w:w="2494" w:type="dxa"/>
          </w:tcPr>
          <w:p w:rsidRPr="00F23093" w:rsidR="00AC026E" w:rsidRDefault="00AC026E" w14:paraId="150AD050" w14:textId="77777777">
            <w:pPr>
              <w:pStyle w:val="BodyText"/>
              <w:rPr>
                <w:rFonts w:asciiTheme="minorHAnsi" w:hAnsiTheme="minorHAnsi"/>
              </w:rPr>
            </w:pPr>
            <w:r w:rsidRPr="00F23093">
              <w:rPr>
                <w:rFonts w:asciiTheme="minorHAnsi" w:hAnsiTheme="minorHAnsi"/>
              </w:rPr>
              <w:t>Weekly Rate</w:t>
            </w:r>
          </w:p>
        </w:tc>
      </w:tr>
      <w:tr w:rsidRPr="00F23093" w:rsidR="00AC026E" w:rsidTr="1A59A231" w14:paraId="68BC5CFA" w14:textId="77777777">
        <w:trPr>
          <w:jc w:val="center"/>
        </w:trPr>
        <w:tc>
          <w:tcPr>
            <w:tcW w:w="3123" w:type="dxa"/>
          </w:tcPr>
          <w:p w:rsidRPr="00F23093" w:rsidR="00AC026E" w:rsidRDefault="00AC026E" w14:paraId="4EFEB787" w14:textId="29D13164">
            <w:pPr>
              <w:pStyle w:val="BodyText"/>
              <w:rPr>
                <w:rFonts w:asciiTheme="minorHAnsi" w:hAnsiTheme="minorHAnsi"/>
              </w:rPr>
            </w:pPr>
            <w:r w:rsidRPr="00F23093">
              <w:rPr>
                <w:rFonts w:asciiTheme="minorHAnsi" w:hAnsiTheme="minorHAnsi"/>
              </w:rPr>
              <w:t>Between 0-</w:t>
            </w:r>
            <w:r w:rsidRPr="00F23093" w:rsidR="0DA66321">
              <w:rPr>
                <w:rFonts w:asciiTheme="minorHAnsi" w:hAnsiTheme="minorHAnsi"/>
                <w:color w:val="FF0000"/>
              </w:rPr>
              <w:t>5</w:t>
            </w:r>
            <w:r w:rsidRPr="00F23093">
              <w:rPr>
                <w:rFonts w:asciiTheme="minorHAnsi" w:hAnsiTheme="minorHAnsi"/>
                <w:strike/>
              </w:rPr>
              <w:t>7</w:t>
            </w:r>
            <w:r w:rsidRPr="00F23093">
              <w:rPr>
                <w:rFonts w:asciiTheme="minorHAnsi" w:hAnsiTheme="minorHAnsi"/>
                <w:vertAlign w:val="superscript"/>
              </w:rPr>
              <w:t>th</w:t>
            </w:r>
            <w:r w:rsidRPr="00F23093">
              <w:rPr>
                <w:rFonts w:asciiTheme="minorHAnsi" w:hAnsiTheme="minorHAnsi"/>
              </w:rPr>
              <w:t xml:space="preserve"> Anniversary</w:t>
            </w:r>
          </w:p>
        </w:tc>
        <w:tc>
          <w:tcPr>
            <w:tcW w:w="3108" w:type="dxa"/>
          </w:tcPr>
          <w:p w:rsidRPr="00F23093" w:rsidR="00AC026E" w:rsidRDefault="00AC026E" w14:paraId="1CD3943B" w14:textId="77777777">
            <w:pPr>
              <w:pStyle w:val="BodyText"/>
              <w:rPr>
                <w:rFonts w:asciiTheme="minorHAnsi" w:hAnsiTheme="minorHAnsi"/>
              </w:rPr>
            </w:pPr>
            <w:r w:rsidRPr="00F23093">
              <w:rPr>
                <w:rFonts w:asciiTheme="minorHAnsi" w:hAnsiTheme="minorHAnsi"/>
              </w:rPr>
              <w:t>2 weeks (capped at 80 hours)</w:t>
            </w:r>
          </w:p>
        </w:tc>
        <w:tc>
          <w:tcPr>
            <w:tcW w:w="2494" w:type="dxa"/>
          </w:tcPr>
          <w:p w:rsidRPr="00F23093" w:rsidR="00AC026E" w:rsidRDefault="00AC026E" w14:paraId="7BEA5B45" w14:textId="77777777">
            <w:pPr>
              <w:pStyle w:val="BodyText"/>
              <w:rPr>
                <w:rFonts w:asciiTheme="minorHAnsi" w:hAnsiTheme="minorHAnsi"/>
              </w:rPr>
            </w:pPr>
            <w:r w:rsidRPr="00F23093">
              <w:rPr>
                <w:rFonts w:asciiTheme="minorHAnsi" w:hAnsiTheme="minorHAnsi"/>
              </w:rPr>
              <w:t>0.050/hour worked</w:t>
            </w:r>
          </w:p>
        </w:tc>
      </w:tr>
      <w:tr w:rsidRPr="00F23093" w:rsidR="00AC026E" w:rsidTr="1A59A231" w14:paraId="1FCD8E7B" w14:textId="77777777">
        <w:trPr>
          <w:jc w:val="center"/>
        </w:trPr>
        <w:tc>
          <w:tcPr>
            <w:tcW w:w="3123" w:type="dxa"/>
          </w:tcPr>
          <w:p w:rsidRPr="00F23093" w:rsidR="00AC026E" w:rsidRDefault="00AC026E" w14:paraId="1D47C6DA" w14:textId="5F31178E">
            <w:pPr>
              <w:pStyle w:val="BodyText"/>
              <w:rPr>
                <w:rFonts w:asciiTheme="minorHAnsi" w:hAnsiTheme="minorHAnsi"/>
              </w:rPr>
            </w:pPr>
            <w:r w:rsidRPr="00F23093">
              <w:rPr>
                <w:rFonts w:asciiTheme="minorHAnsi" w:hAnsiTheme="minorHAnsi"/>
              </w:rPr>
              <w:t xml:space="preserve">Between </w:t>
            </w:r>
            <w:r w:rsidRPr="00F23093" w:rsidR="002B697B">
              <w:rPr>
                <w:rFonts w:asciiTheme="minorHAnsi" w:hAnsiTheme="minorHAnsi"/>
                <w:color w:val="FF0000"/>
              </w:rPr>
              <w:t>5</w:t>
            </w:r>
            <w:r w:rsidRPr="00F23093">
              <w:rPr>
                <w:rFonts w:asciiTheme="minorHAnsi" w:hAnsiTheme="minorHAnsi"/>
                <w:strike/>
              </w:rPr>
              <w:t>7</w:t>
            </w:r>
            <w:r w:rsidRPr="00F23093">
              <w:rPr>
                <w:rFonts w:asciiTheme="minorHAnsi" w:hAnsiTheme="minorHAnsi"/>
                <w:vertAlign w:val="superscript"/>
              </w:rPr>
              <w:t>th</w:t>
            </w:r>
            <w:r w:rsidRPr="00F23093">
              <w:rPr>
                <w:rFonts w:asciiTheme="minorHAnsi" w:hAnsiTheme="minorHAnsi"/>
              </w:rPr>
              <w:t>-</w:t>
            </w:r>
            <w:r w:rsidRPr="00F23093" w:rsidR="4EBF9468">
              <w:rPr>
                <w:rFonts w:asciiTheme="minorHAnsi" w:hAnsiTheme="minorHAnsi"/>
                <w:color w:val="FF0000"/>
              </w:rPr>
              <w:t>10</w:t>
            </w:r>
            <w:r w:rsidRPr="00F23093">
              <w:rPr>
                <w:rFonts w:asciiTheme="minorHAnsi" w:hAnsiTheme="minorHAnsi"/>
                <w:strike/>
              </w:rPr>
              <w:t>15</w:t>
            </w:r>
            <w:r w:rsidRPr="00F23093">
              <w:rPr>
                <w:rFonts w:asciiTheme="minorHAnsi" w:hAnsiTheme="minorHAnsi"/>
                <w:vertAlign w:val="superscript"/>
              </w:rPr>
              <w:t>th</w:t>
            </w:r>
            <w:r w:rsidRPr="00F23093">
              <w:rPr>
                <w:rFonts w:asciiTheme="minorHAnsi" w:hAnsiTheme="minorHAnsi"/>
              </w:rPr>
              <w:t xml:space="preserve"> Anniversary</w:t>
            </w:r>
          </w:p>
        </w:tc>
        <w:tc>
          <w:tcPr>
            <w:tcW w:w="3108" w:type="dxa"/>
          </w:tcPr>
          <w:p w:rsidRPr="00F23093" w:rsidR="00AC026E" w:rsidRDefault="00AC026E" w14:paraId="65A45F7A" w14:textId="77777777">
            <w:pPr>
              <w:pStyle w:val="BodyText"/>
              <w:rPr>
                <w:rFonts w:asciiTheme="minorHAnsi" w:hAnsiTheme="minorHAnsi"/>
              </w:rPr>
            </w:pPr>
            <w:r w:rsidRPr="00F23093">
              <w:rPr>
                <w:rFonts w:asciiTheme="minorHAnsi" w:hAnsiTheme="minorHAnsi"/>
              </w:rPr>
              <w:t>3 weeks (capped at 120 hours)</w:t>
            </w:r>
          </w:p>
        </w:tc>
        <w:tc>
          <w:tcPr>
            <w:tcW w:w="2494" w:type="dxa"/>
          </w:tcPr>
          <w:p w:rsidRPr="00F23093" w:rsidR="00AC026E" w:rsidRDefault="00AC026E" w14:paraId="6DEFB3B1" w14:textId="77777777">
            <w:pPr>
              <w:pStyle w:val="BodyText"/>
              <w:rPr>
                <w:rFonts w:asciiTheme="minorHAnsi" w:hAnsiTheme="minorHAnsi"/>
              </w:rPr>
            </w:pPr>
            <w:r w:rsidRPr="00F23093">
              <w:rPr>
                <w:rFonts w:asciiTheme="minorHAnsi" w:hAnsiTheme="minorHAnsi"/>
              </w:rPr>
              <w:t>0.075/hour worked</w:t>
            </w:r>
          </w:p>
        </w:tc>
      </w:tr>
      <w:tr w:rsidRPr="00F23093" w:rsidR="00AC026E" w:rsidTr="1A59A231" w14:paraId="29DEABD0" w14:textId="77777777">
        <w:trPr>
          <w:jc w:val="center"/>
        </w:trPr>
        <w:tc>
          <w:tcPr>
            <w:tcW w:w="3123" w:type="dxa"/>
          </w:tcPr>
          <w:p w:rsidRPr="00F23093" w:rsidR="00AC026E" w:rsidRDefault="00AC026E" w14:paraId="2BDFBDDB" w14:textId="25FA35AE">
            <w:pPr>
              <w:pStyle w:val="BodyText"/>
              <w:rPr>
                <w:rFonts w:asciiTheme="minorHAnsi" w:hAnsiTheme="minorHAnsi"/>
              </w:rPr>
            </w:pPr>
            <w:r w:rsidRPr="00F23093">
              <w:rPr>
                <w:rFonts w:asciiTheme="minorHAnsi" w:hAnsiTheme="minorHAnsi"/>
              </w:rPr>
              <w:t xml:space="preserve">Between </w:t>
            </w:r>
            <w:r w:rsidRPr="00F23093" w:rsidR="002B697B">
              <w:rPr>
                <w:rFonts w:asciiTheme="minorHAnsi" w:hAnsiTheme="minorHAnsi"/>
                <w:color w:val="FF0000"/>
              </w:rPr>
              <w:t>10</w:t>
            </w:r>
            <w:r w:rsidRPr="00F23093">
              <w:rPr>
                <w:rFonts w:asciiTheme="minorHAnsi" w:hAnsiTheme="minorHAnsi"/>
                <w:strike/>
              </w:rPr>
              <w:t>15</w:t>
            </w:r>
            <w:r w:rsidRPr="00F23093">
              <w:rPr>
                <w:rFonts w:asciiTheme="minorHAnsi" w:hAnsiTheme="minorHAnsi"/>
                <w:vertAlign w:val="superscript"/>
              </w:rPr>
              <w:t>th</w:t>
            </w:r>
            <w:r w:rsidRPr="00F23093">
              <w:rPr>
                <w:rFonts w:asciiTheme="minorHAnsi" w:hAnsiTheme="minorHAnsi"/>
              </w:rPr>
              <w:t>-</w:t>
            </w:r>
            <w:r w:rsidRPr="00F23093" w:rsidR="2E53F088">
              <w:rPr>
                <w:rFonts w:asciiTheme="minorHAnsi" w:hAnsiTheme="minorHAnsi"/>
                <w:color w:val="FF0000"/>
              </w:rPr>
              <w:t>15</w:t>
            </w:r>
            <w:r w:rsidRPr="00F23093">
              <w:rPr>
                <w:rFonts w:asciiTheme="minorHAnsi" w:hAnsiTheme="minorHAnsi"/>
                <w:strike/>
              </w:rPr>
              <w:t>19</w:t>
            </w:r>
            <w:r w:rsidRPr="00F23093">
              <w:rPr>
                <w:rFonts w:asciiTheme="minorHAnsi" w:hAnsiTheme="minorHAnsi"/>
                <w:vertAlign w:val="superscript"/>
              </w:rPr>
              <w:t>th</w:t>
            </w:r>
            <w:r w:rsidRPr="00F23093">
              <w:rPr>
                <w:rFonts w:asciiTheme="minorHAnsi" w:hAnsiTheme="minorHAnsi"/>
              </w:rPr>
              <w:t xml:space="preserve"> Anniversary</w:t>
            </w:r>
          </w:p>
        </w:tc>
        <w:tc>
          <w:tcPr>
            <w:tcW w:w="3108" w:type="dxa"/>
          </w:tcPr>
          <w:p w:rsidRPr="00F23093" w:rsidR="00AC026E" w:rsidRDefault="00AC026E" w14:paraId="418344BD" w14:textId="77777777">
            <w:pPr>
              <w:pStyle w:val="BodyText"/>
              <w:rPr>
                <w:rFonts w:asciiTheme="minorHAnsi" w:hAnsiTheme="minorHAnsi"/>
              </w:rPr>
            </w:pPr>
            <w:r w:rsidRPr="00F23093">
              <w:rPr>
                <w:rFonts w:asciiTheme="minorHAnsi" w:hAnsiTheme="minorHAnsi"/>
              </w:rPr>
              <w:t>4 weeks (capped at 160 hours)</w:t>
            </w:r>
          </w:p>
        </w:tc>
        <w:tc>
          <w:tcPr>
            <w:tcW w:w="2494" w:type="dxa"/>
          </w:tcPr>
          <w:p w:rsidRPr="00F23093" w:rsidR="00AC026E" w:rsidRDefault="00AC026E" w14:paraId="63F0D9C1" w14:textId="77777777">
            <w:pPr>
              <w:pStyle w:val="BodyText"/>
              <w:rPr>
                <w:rFonts w:asciiTheme="minorHAnsi" w:hAnsiTheme="minorHAnsi"/>
              </w:rPr>
            </w:pPr>
            <w:r w:rsidRPr="00F23093">
              <w:rPr>
                <w:rFonts w:asciiTheme="minorHAnsi" w:hAnsiTheme="minorHAnsi"/>
              </w:rPr>
              <w:t>0.100/hour worked</w:t>
            </w:r>
          </w:p>
        </w:tc>
      </w:tr>
      <w:tr w:rsidRPr="00F23093" w:rsidR="00AC026E" w:rsidTr="1A59A231" w14:paraId="6B4645EC" w14:textId="77777777">
        <w:trPr>
          <w:jc w:val="center"/>
        </w:trPr>
        <w:tc>
          <w:tcPr>
            <w:tcW w:w="3123" w:type="dxa"/>
          </w:tcPr>
          <w:p w:rsidRPr="00F23093" w:rsidR="00AC026E" w:rsidRDefault="00AC026E" w14:paraId="5E721736" w14:textId="3A427EE8">
            <w:pPr>
              <w:pStyle w:val="BodyText"/>
              <w:rPr>
                <w:rFonts w:asciiTheme="minorHAnsi" w:hAnsiTheme="minorHAnsi"/>
              </w:rPr>
            </w:pPr>
            <w:r w:rsidRPr="00F23093">
              <w:rPr>
                <w:rFonts w:asciiTheme="minorHAnsi" w:hAnsiTheme="minorHAnsi"/>
              </w:rPr>
              <w:t xml:space="preserve">Beginning </w:t>
            </w:r>
            <w:r w:rsidRPr="00F23093" w:rsidR="002B697B">
              <w:rPr>
                <w:rFonts w:asciiTheme="minorHAnsi" w:hAnsiTheme="minorHAnsi"/>
                <w:color w:val="FF0000"/>
              </w:rPr>
              <w:t>15</w:t>
            </w:r>
            <w:r w:rsidRPr="00F23093">
              <w:rPr>
                <w:rFonts w:asciiTheme="minorHAnsi" w:hAnsiTheme="minorHAnsi"/>
                <w:strike/>
              </w:rPr>
              <w:t>19</w:t>
            </w:r>
            <w:r w:rsidRPr="00F23093">
              <w:rPr>
                <w:rFonts w:asciiTheme="minorHAnsi" w:hAnsiTheme="minorHAnsi"/>
                <w:vertAlign w:val="superscript"/>
              </w:rPr>
              <w:t>th</w:t>
            </w:r>
            <w:r w:rsidRPr="00F23093">
              <w:rPr>
                <w:rFonts w:asciiTheme="minorHAnsi" w:hAnsiTheme="minorHAnsi"/>
              </w:rPr>
              <w:t xml:space="preserve"> Anniversary</w:t>
            </w:r>
          </w:p>
        </w:tc>
        <w:tc>
          <w:tcPr>
            <w:tcW w:w="3108" w:type="dxa"/>
          </w:tcPr>
          <w:p w:rsidRPr="00F23093" w:rsidR="00AC026E" w:rsidRDefault="00AC026E" w14:paraId="59F16BDA" w14:textId="77777777">
            <w:pPr>
              <w:pStyle w:val="BodyText"/>
              <w:rPr>
                <w:rFonts w:asciiTheme="minorHAnsi" w:hAnsiTheme="minorHAnsi"/>
              </w:rPr>
            </w:pPr>
            <w:r w:rsidRPr="00F23093">
              <w:rPr>
                <w:rFonts w:asciiTheme="minorHAnsi" w:hAnsiTheme="minorHAnsi"/>
              </w:rPr>
              <w:t>5 weeks (capped at 200 hours)</w:t>
            </w:r>
          </w:p>
        </w:tc>
        <w:tc>
          <w:tcPr>
            <w:tcW w:w="2494" w:type="dxa"/>
          </w:tcPr>
          <w:p w:rsidRPr="00F23093" w:rsidR="00AC026E" w:rsidRDefault="00AC026E" w14:paraId="1DC35FFE" w14:textId="77777777">
            <w:pPr>
              <w:pStyle w:val="BodyText"/>
              <w:rPr>
                <w:rFonts w:asciiTheme="minorHAnsi" w:hAnsiTheme="minorHAnsi"/>
              </w:rPr>
            </w:pPr>
            <w:r w:rsidRPr="00F23093">
              <w:rPr>
                <w:rFonts w:asciiTheme="minorHAnsi" w:hAnsiTheme="minorHAnsi"/>
              </w:rPr>
              <w:t>0.125/hour worked</w:t>
            </w:r>
          </w:p>
        </w:tc>
      </w:tr>
    </w:tbl>
    <w:p w:rsidR="00C74FB1" w:rsidP="1A59A231" w:rsidRDefault="00C74FB1" w14:paraId="33023DA1" w14:textId="77777777"/>
    <w:p w:rsidR="3925F935" w:rsidRDefault="3925F935" w14:paraId="30EAA2E8" w14:textId="5A1E5C3B"/>
    <w:p w:rsidRPr="00AC026E" w:rsidR="00AC026E" w:rsidP="1A59A231" w:rsidRDefault="00AC026E" w14:paraId="01CE0AFF" w14:textId="3A7C38CF">
      <w:pPr>
        <w:rPr>
          <w:color w:val="FF0000"/>
        </w:rPr>
      </w:pPr>
      <w:r>
        <w:tab/>
      </w:r>
      <w:r>
        <w:t>B.</w:t>
      </w:r>
      <w:r>
        <w:tab/>
      </w:r>
      <w:r w:rsidRPr="00AC026E">
        <w:rPr>
          <w:strike/>
        </w:rPr>
        <w:t>Regular</w:t>
      </w:r>
      <w:r>
        <w:t xml:space="preserve"> </w:t>
      </w:r>
      <w:r>
        <w:rPr>
          <w:color w:val="FF0000"/>
        </w:rPr>
        <w:t xml:space="preserve">All </w:t>
      </w:r>
      <w:r>
        <w:t xml:space="preserve">Part-Time </w:t>
      </w:r>
      <w:r>
        <w:rPr>
          <w:color w:val="FF0000"/>
        </w:rPr>
        <w:t>Employees</w:t>
      </w:r>
    </w:p>
    <w:tbl>
      <w:tblPr>
        <w:tblStyle w:val="TableGrid"/>
        <w:tblW w:w="0" w:type="auto"/>
        <w:jc w:val="center"/>
        <w:tblLook w:val="04A0" w:firstRow="1" w:lastRow="0" w:firstColumn="1" w:lastColumn="0" w:noHBand="0" w:noVBand="1"/>
      </w:tblPr>
      <w:tblGrid>
        <w:gridCol w:w="3121"/>
        <w:gridCol w:w="3104"/>
        <w:gridCol w:w="2500"/>
      </w:tblGrid>
      <w:tr w:rsidR="00AC026E" w:rsidTr="1A59A231" w14:paraId="7D39B673" w14:textId="77777777">
        <w:trPr>
          <w:jc w:val="center"/>
        </w:trPr>
        <w:tc>
          <w:tcPr>
            <w:tcW w:w="3121" w:type="dxa"/>
          </w:tcPr>
          <w:p w:rsidR="00AC026E" w:rsidP="1A59A231" w:rsidRDefault="00AC026E" w14:paraId="58889148" w14:textId="77777777">
            <w:pPr>
              <w:pStyle w:val="BodyText"/>
              <w:rPr>
                <w:rFonts w:asciiTheme="minorHAnsi" w:hAnsiTheme="minorHAnsi" w:eastAsiaTheme="minorEastAsia" w:cstheme="minorBidi"/>
              </w:rPr>
            </w:pPr>
            <w:r w:rsidRPr="1A59A231">
              <w:rPr>
                <w:rFonts w:asciiTheme="minorHAnsi" w:hAnsiTheme="minorHAnsi" w:eastAsiaTheme="minorEastAsia" w:cstheme="minorBidi"/>
              </w:rPr>
              <w:t>Years of Service</w:t>
            </w:r>
          </w:p>
        </w:tc>
        <w:tc>
          <w:tcPr>
            <w:tcW w:w="3104" w:type="dxa"/>
          </w:tcPr>
          <w:p w:rsidR="00AC026E" w:rsidP="1A59A231" w:rsidRDefault="00AC026E" w14:paraId="0A3A5D4A" w14:textId="77777777">
            <w:pPr>
              <w:pStyle w:val="BodyText"/>
              <w:rPr>
                <w:rFonts w:asciiTheme="minorHAnsi" w:hAnsiTheme="minorHAnsi" w:eastAsiaTheme="minorEastAsia" w:cstheme="minorBidi"/>
              </w:rPr>
            </w:pPr>
            <w:r w:rsidRPr="1A59A231">
              <w:rPr>
                <w:rFonts w:asciiTheme="minorHAnsi" w:hAnsiTheme="minorHAnsi" w:eastAsiaTheme="minorEastAsia" w:cstheme="minorBidi"/>
              </w:rPr>
              <w:t>Annual Grant</w:t>
            </w:r>
          </w:p>
        </w:tc>
        <w:tc>
          <w:tcPr>
            <w:tcW w:w="2500" w:type="dxa"/>
          </w:tcPr>
          <w:p w:rsidR="00AC026E" w:rsidP="1A59A231" w:rsidRDefault="00AC026E" w14:paraId="7C199A19" w14:textId="77777777">
            <w:pPr>
              <w:pStyle w:val="BodyText"/>
              <w:rPr>
                <w:rFonts w:asciiTheme="minorHAnsi" w:hAnsiTheme="minorHAnsi" w:eastAsiaTheme="minorEastAsia" w:cstheme="minorBidi"/>
              </w:rPr>
            </w:pPr>
            <w:r w:rsidRPr="1A59A231">
              <w:rPr>
                <w:rFonts w:asciiTheme="minorHAnsi" w:hAnsiTheme="minorHAnsi" w:eastAsiaTheme="minorEastAsia" w:cstheme="minorBidi"/>
              </w:rPr>
              <w:t>Weekly Rate</w:t>
            </w:r>
          </w:p>
        </w:tc>
      </w:tr>
      <w:tr w:rsidR="00AC026E" w:rsidTr="1A59A231" w14:paraId="7002E0A5" w14:textId="77777777">
        <w:trPr>
          <w:jc w:val="center"/>
        </w:trPr>
        <w:tc>
          <w:tcPr>
            <w:tcW w:w="3121" w:type="dxa"/>
          </w:tcPr>
          <w:p w:rsidR="00AC026E" w:rsidP="1A59A231" w:rsidRDefault="00AC026E" w14:paraId="2A196645" w14:textId="52FC6403">
            <w:pPr>
              <w:pStyle w:val="BodyText"/>
              <w:rPr>
                <w:rFonts w:asciiTheme="minorHAnsi" w:hAnsiTheme="minorHAnsi" w:eastAsiaTheme="minorEastAsia" w:cstheme="minorBidi"/>
              </w:rPr>
            </w:pPr>
            <w:r w:rsidRPr="1A59A231">
              <w:rPr>
                <w:rFonts w:asciiTheme="minorHAnsi" w:hAnsiTheme="minorHAnsi" w:eastAsiaTheme="minorEastAsia" w:cstheme="minorBidi"/>
              </w:rPr>
              <w:t>Between 0-</w:t>
            </w:r>
            <w:r w:rsidRPr="1A59A231" w:rsidR="09DC09CE">
              <w:rPr>
                <w:rFonts w:asciiTheme="minorHAnsi" w:hAnsiTheme="minorHAnsi" w:eastAsiaTheme="minorEastAsia" w:cstheme="minorBidi"/>
                <w:color w:val="FF0000"/>
              </w:rPr>
              <w:t>5</w:t>
            </w:r>
            <w:r w:rsidRPr="1A59A231">
              <w:rPr>
                <w:rFonts w:asciiTheme="minorHAnsi" w:hAnsiTheme="minorHAnsi" w:eastAsiaTheme="minorEastAsia" w:cstheme="minorBidi"/>
                <w:strike/>
              </w:rPr>
              <w:t>7</w:t>
            </w:r>
            <w:r w:rsidRPr="1A59A231">
              <w:rPr>
                <w:rFonts w:asciiTheme="minorHAnsi" w:hAnsiTheme="minorHAnsi" w:eastAsiaTheme="minorEastAsia" w:cstheme="minorBidi"/>
                <w:vertAlign w:val="superscript"/>
              </w:rPr>
              <w:t>th</w:t>
            </w:r>
            <w:r w:rsidRPr="1A59A231">
              <w:rPr>
                <w:rFonts w:asciiTheme="minorHAnsi" w:hAnsiTheme="minorHAnsi" w:eastAsiaTheme="minorEastAsia" w:cstheme="minorBidi"/>
              </w:rPr>
              <w:t xml:space="preserve"> Anniversary</w:t>
            </w:r>
          </w:p>
        </w:tc>
        <w:tc>
          <w:tcPr>
            <w:tcW w:w="3104" w:type="dxa"/>
          </w:tcPr>
          <w:p w:rsidR="00AC026E" w:rsidP="1A59A231" w:rsidRDefault="00AC026E" w14:paraId="2B752EB9" w14:textId="77777777">
            <w:pPr>
              <w:pStyle w:val="BodyText"/>
              <w:rPr>
                <w:rFonts w:asciiTheme="minorHAnsi" w:hAnsiTheme="minorHAnsi" w:eastAsiaTheme="minorEastAsia" w:cstheme="minorBidi"/>
              </w:rPr>
            </w:pPr>
            <w:r w:rsidRPr="1A59A231">
              <w:rPr>
                <w:rFonts w:asciiTheme="minorHAnsi" w:hAnsiTheme="minorHAnsi" w:eastAsiaTheme="minorEastAsia" w:cstheme="minorBidi"/>
              </w:rPr>
              <w:t>2 weeks (capped at 80 hours)</w:t>
            </w:r>
          </w:p>
        </w:tc>
        <w:tc>
          <w:tcPr>
            <w:tcW w:w="2500" w:type="dxa"/>
          </w:tcPr>
          <w:p w:rsidR="00AC026E" w:rsidP="1A59A231" w:rsidRDefault="00AC026E" w14:paraId="498E37E3" w14:textId="77777777">
            <w:pPr>
              <w:pStyle w:val="BodyText"/>
              <w:rPr>
                <w:rFonts w:asciiTheme="minorHAnsi" w:hAnsiTheme="minorHAnsi" w:eastAsiaTheme="minorEastAsia" w:cstheme="minorBidi"/>
              </w:rPr>
            </w:pPr>
            <w:r w:rsidRPr="1A59A231">
              <w:rPr>
                <w:rFonts w:asciiTheme="minorHAnsi" w:hAnsiTheme="minorHAnsi" w:eastAsiaTheme="minorEastAsia" w:cstheme="minorBidi"/>
              </w:rPr>
              <w:t>0.03846/hour worked</w:t>
            </w:r>
          </w:p>
        </w:tc>
      </w:tr>
      <w:tr w:rsidR="00AC026E" w:rsidTr="1A59A231" w14:paraId="62688B8A" w14:textId="77777777">
        <w:trPr>
          <w:jc w:val="center"/>
        </w:trPr>
        <w:tc>
          <w:tcPr>
            <w:tcW w:w="3121" w:type="dxa"/>
          </w:tcPr>
          <w:p w:rsidR="00AC026E" w:rsidP="1A59A231" w:rsidRDefault="00AC026E" w14:paraId="39710A56" w14:textId="4A80713C">
            <w:pPr>
              <w:pStyle w:val="BodyText"/>
              <w:rPr>
                <w:rFonts w:asciiTheme="minorHAnsi" w:hAnsiTheme="minorHAnsi" w:eastAsiaTheme="minorEastAsia" w:cstheme="minorBidi"/>
              </w:rPr>
            </w:pPr>
            <w:r w:rsidRPr="1A59A231">
              <w:rPr>
                <w:rFonts w:asciiTheme="minorHAnsi" w:hAnsiTheme="minorHAnsi" w:eastAsiaTheme="minorEastAsia" w:cstheme="minorBidi"/>
              </w:rPr>
              <w:t xml:space="preserve">Between </w:t>
            </w:r>
            <w:r w:rsidRPr="1A59A231" w:rsidR="002B697B">
              <w:rPr>
                <w:rFonts w:asciiTheme="minorHAnsi" w:hAnsiTheme="minorHAnsi" w:eastAsiaTheme="minorEastAsia" w:cstheme="minorBidi"/>
                <w:color w:val="FF0000"/>
              </w:rPr>
              <w:t>5</w:t>
            </w:r>
            <w:r w:rsidRPr="1A59A231">
              <w:rPr>
                <w:rFonts w:asciiTheme="minorHAnsi" w:hAnsiTheme="minorHAnsi" w:eastAsiaTheme="minorEastAsia" w:cstheme="minorBidi"/>
                <w:strike/>
              </w:rPr>
              <w:t>7</w:t>
            </w:r>
            <w:r w:rsidRPr="1A59A231">
              <w:rPr>
                <w:rFonts w:asciiTheme="minorHAnsi" w:hAnsiTheme="minorHAnsi" w:eastAsiaTheme="minorEastAsia" w:cstheme="minorBidi"/>
                <w:vertAlign w:val="superscript"/>
              </w:rPr>
              <w:t>th</w:t>
            </w:r>
            <w:r w:rsidRPr="1A59A231">
              <w:rPr>
                <w:rFonts w:asciiTheme="minorHAnsi" w:hAnsiTheme="minorHAnsi" w:eastAsiaTheme="minorEastAsia" w:cstheme="minorBidi"/>
              </w:rPr>
              <w:t>-</w:t>
            </w:r>
            <w:r w:rsidRPr="1A59A231" w:rsidR="0EDD8D13">
              <w:rPr>
                <w:rFonts w:asciiTheme="minorHAnsi" w:hAnsiTheme="minorHAnsi" w:eastAsiaTheme="minorEastAsia" w:cstheme="minorBidi"/>
                <w:color w:val="FF0000"/>
              </w:rPr>
              <w:t>10</w:t>
            </w:r>
            <w:r w:rsidRPr="1A59A231">
              <w:rPr>
                <w:rFonts w:asciiTheme="minorHAnsi" w:hAnsiTheme="minorHAnsi" w:eastAsiaTheme="minorEastAsia" w:cstheme="minorBidi"/>
                <w:strike/>
              </w:rPr>
              <w:t>15</w:t>
            </w:r>
            <w:r w:rsidRPr="1A59A231">
              <w:rPr>
                <w:rFonts w:asciiTheme="minorHAnsi" w:hAnsiTheme="minorHAnsi" w:eastAsiaTheme="minorEastAsia" w:cstheme="minorBidi"/>
                <w:vertAlign w:val="superscript"/>
              </w:rPr>
              <w:t>th</w:t>
            </w:r>
            <w:r w:rsidRPr="1A59A231">
              <w:rPr>
                <w:rFonts w:asciiTheme="minorHAnsi" w:hAnsiTheme="minorHAnsi" w:eastAsiaTheme="minorEastAsia" w:cstheme="minorBidi"/>
              </w:rPr>
              <w:t xml:space="preserve"> Anniversary</w:t>
            </w:r>
          </w:p>
        </w:tc>
        <w:tc>
          <w:tcPr>
            <w:tcW w:w="3104" w:type="dxa"/>
          </w:tcPr>
          <w:p w:rsidR="00AC026E" w:rsidP="1A59A231" w:rsidRDefault="00AC026E" w14:paraId="40A64A67" w14:textId="77777777">
            <w:pPr>
              <w:pStyle w:val="BodyText"/>
              <w:rPr>
                <w:rFonts w:asciiTheme="minorHAnsi" w:hAnsiTheme="minorHAnsi" w:eastAsiaTheme="minorEastAsia" w:cstheme="minorBidi"/>
              </w:rPr>
            </w:pPr>
            <w:r w:rsidRPr="1A59A231">
              <w:rPr>
                <w:rFonts w:asciiTheme="minorHAnsi" w:hAnsiTheme="minorHAnsi" w:eastAsiaTheme="minorEastAsia" w:cstheme="minorBidi"/>
              </w:rPr>
              <w:t>3 weeks (capped at 120 hours)</w:t>
            </w:r>
          </w:p>
        </w:tc>
        <w:tc>
          <w:tcPr>
            <w:tcW w:w="2500" w:type="dxa"/>
          </w:tcPr>
          <w:p w:rsidR="00AC026E" w:rsidP="1A59A231" w:rsidRDefault="00AC026E" w14:paraId="46811DFF" w14:textId="77777777">
            <w:pPr>
              <w:pStyle w:val="BodyText"/>
              <w:rPr>
                <w:rFonts w:asciiTheme="minorHAnsi" w:hAnsiTheme="minorHAnsi" w:eastAsiaTheme="minorEastAsia" w:cstheme="minorBidi"/>
              </w:rPr>
            </w:pPr>
            <w:r w:rsidRPr="1A59A231">
              <w:rPr>
                <w:rFonts w:asciiTheme="minorHAnsi" w:hAnsiTheme="minorHAnsi" w:eastAsiaTheme="minorEastAsia" w:cstheme="minorBidi"/>
              </w:rPr>
              <w:t>0.05769/hour worked</w:t>
            </w:r>
          </w:p>
        </w:tc>
      </w:tr>
      <w:tr w:rsidR="00AC026E" w:rsidTr="1A59A231" w14:paraId="18DD36AB" w14:textId="77777777">
        <w:trPr>
          <w:jc w:val="center"/>
        </w:trPr>
        <w:tc>
          <w:tcPr>
            <w:tcW w:w="3121" w:type="dxa"/>
          </w:tcPr>
          <w:p w:rsidR="00AC026E" w:rsidP="1A59A231" w:rsidRDefault="00AC026E" w14:paraId="5FBE070C" w14:textId="7BEA169D">
            <w:pPr>
              <w:pStyle w:val="BodyText"/>
              <w:rPr>
                <w:rFonts w:asciiTheme="minorHAnsi" w:hAnsiTheme="minorHAnsi" w:eastAsiaTheme="minorEastAsia" w:cstheme="minorBidi"/>
              </w:rPr>
            </w:pPr>
            <w:r w:rsidRPr="1A59A231">
              <w:rPr>
                <w:rFonts w:asciiTheme="minorHAnsi" w:hAnsiTheme="minorHAnsi" w:eastAsiaTheme="minorEastAsia" w:cstheme="minorBidi"/>
              </w:rPr>
              <w:t xml:space="preserve">Between </w:t>
            </w:r>
            <w:r w:rsidRPr="1A59A231" w:rsidR="002B697B">
              <w:rPr>
                <w:rFonts w:asciiTheme="minorHAnsi" w:hAnsiTheme="minorHAnsi" w:eastAsiaTheme="minorEastAsia" w:cstheme="minorBidi"/>
                <w:color w:val="FF0000"/>
              </w:rPr>
              <w:t>10</w:t>
            </w:r>
            <w:r w:rsidRPr="1A59A231">
              <w:rPr>
                <w:rFonts w:asciiTheme="minorHAnsi" w:hAnsiTheme="minorHAnsi" w:eastAsiaTheme="minorEastAsia" w:cstheme="minorBidi"/>
                <w:strike/>
              </w:rPr>
              <w:t>15</w:t>
            </w:r>
            <w:r w:rsidRPr="1A59A231">
              <w:rPr>
                <w:rFonts w:asciiTheme="minorHAnsi" w:hAnsiTheme="minorHAnsi" w:eastAsiaTheme="minorEastAsia" w:cstheme="minorBidi"/>
                <w:vertAlign w:val="superscript"/>
              </w:rPr>
              <w:t>th</w:t>
            </w:r>
            <w:r w:rsidRPr="1A59A231">
              <w:rPr>
                <w:rFonts w:asciiTheme="minorHAnsi" w:hAnsiTheme="minorHAnsi" w:eastAsiaTheme="minorEastAsia" w:cstheme="minorBidi"/>
              </w:rPr>
              <w:t>-</w:t>
            </w:r>
            <w:r w:rsidRPr="1A59A231" w:rsidR="002B697B">
              <w:rPr>
                <w:rFonts w:asciiTheme="minorHAnsi" w:hAnsiTheme="minorHAnsi" w:eastAsiaTheme="minorEastAsia" w:cstheme="minorBidi"/>
                <w:color w:val="FF0000"/>
              </w:rPr>
              <w:t>1</w:t>
            </w:r>
            <w:r w:rsidRPr="1A59A231" w:rsidR="1C975A4A">
              <w:rPr>
                <w:rFonts w:asciiTheme="minorHAnsi" w:hAnsiTheme="minorHAnsi" w:eastAsiaTheme="minorEastAsia" w:cstheme="minorBidi"/>
                <w:color w:val="FF0000"/>
              </w:rPr>
              <w:t>5</w:t>
            </w:r>
            <w:r w:rsidRPr="1A59A231">
              <w:rPr>
                <w:rFonts w:asciiTheme="minorHAnsi" w:hAnsiTheme="minorHAnsi" w:eastAsiaTheme="minorEastAsia" w:cstheme="minorBidi"/>
                <w:strike/>
              </w:rPr>
              <w:t>19</w:t>
            </w:r>
            <w:r w:rsidRPr="1A59A231">
              <w:rPr>
                <w:rFonts w:asciiTheme="minorHAnsi" w:hAnsiTheme="minorHAnsi" w:eastAsiaTheme="minorEastAsia" w:cstheme="minorBidi"/>
                <w:vertAlign w:val="superscript"/>
              </w:rPr>
              <w:t>th</w:t>
            </w:r>
            <w:r w:rsidRPr="1A59A231">
              <w:rPr>
                <w:rFonts w:asciiTheme="minorHAnsi" w:hAnsiTheme="minorHAnsi" w:eastAsiaTheme="minorEastAsia" w:cstheme="minorBidi"/>
              </w:rPr>
              <w:t xml:space="preserve"> Anniversary</w:t>
            </w:r>
          </w:p>
        </w:tc>
        <w:tc>
          <w:tcPr>
            <w:tcW w:w="3104" w:type="dxa"/>
          </w:tcPr>
          <w:p w:rsidR="00AC026E" w:rsidP="1A59A231" w:rsidRDefault="00AC026E" w14:paraId="18213001" w14:textId="77777777">
            <w:pPr>
              <w:pStyle w:val="BodyText"/>
              <w:rPr>
                <w:rFonts w:asciiTheme="minorHAnsi" w:hAnsiTheme="minorHAnsi" w:eastAsiaTheme="minorEastAsia" w:cstheme="minorBidi"/>
              </w:rPr>
            </w:pPr>
            <w:r w:rsidRPr="1A59A231">
              <w:rPr>
                <w:rFonts w:asciiTheme="minorHAnsi" w:hAnsiTheme="minorHAnsi" w:eastAsiaTheme="minorEastAsia" w:cstheme="minorBidi"/>
              </w:rPr>
              <w:t>4 weeks (capped at 160 hours)</w:t>
            </w:r>
          </w:p>
        </w:tc>
        <w:tc>
          <w:tcPr>
            <w:tcW w:w="2500" w:type="dxa"/>
          </w:tcPr>
          <w:p w:rsidR="00AC026E" w:rsidP="1A59A231" w:rsidRDefault="00AC026E" w14:paraId="4C3B4545" w14:textId="77777777">
            <w:pPr>
              <w:pStyle w:val="BodyText"/>
              <w:rPr>
                <w:rFonts w:asciiTheme="minorHAnsi" w:hAnsiTheme="minorHAnsi" w:eastAsiaTheme="minorEastAsia" w:cstheme="minorBidi"/>
              </w:rPr>
            </w:pPr>
            <w:r w:rsidRPr="1A59A231">
              <w:rPr>
                <w:rFonts w:asciiTheme="minorHAnsi" w:hAnsiTheme="minorHAnsi" w:eastAsiaTheme="minorEastAsia" w:cstheme="minorBidi"/>
              </w:rPr>
              <w:t>0.07692/hour worked</w:t>
            </w:r>
          </w:p>
        </w:tc>
      </w:tr>
      <w:tr w:rsidR="00AC026E" w:rsidTr="1A59A231" w14:paraId="014023A1" w14:textId="77777777">
        <w:trPr>
          <w:jc w:val="center"/>
        </w:trPr>
        <w:tc>
          <w:tcPr>
            <w:tcW w:w="3121" w:type="dxa"/>
          </w:tcPr>
          <w:p w:rsidR="00AC026E" w:rsidP="1A59A231" w:rsidRDefault="00AC026E" w14:paraId="79870659" w14:textId="2C9E4119">
            <w:pPr>
              <w:pStyle w:val="BodyText"/>
              <w:rPr>
                <w:rFonts w:asciiTheme="minorHAnsi" w:hAnsiTheme="minorHAnsi" w:eastAsiaTheme="minorEastAsia" w:cstheme="minorBidi"/>
              </w:rPr>
            </w:pPr>
            <w:r w:rsidRPr="1A59A231">
              <w:rPr>
                <w:rFonts w:asciiTheme="minorHAnsi" w:hAnsiTheme="minorHAnsi" w:eastAsiaTheme="minorEastAsia" w:cstheme="minorBidi"/>
              </w:rPr>
              <w:t xml:space="preserve">Beginning </w:t>
            </w:r>
            <w:r w:rsidRPr="1A59A231" w:rsidR="002B697B">
              <w:rPr>
                <w:rFonts w:asciiTheme="minorHAnsi" w:hAnsiTheme="minorHAnsi" w:eastAsiaTheme="minorEastAsia" w:cstheme="minorBidi"/>
                <w:color w:val="FF0000"/>
              </w:rPr>
              <w:t>15</w:t>
            </w:r>
            <w:r w:rsidRPr="1A59A231">
              <w:rPr>
                <w:rFonts w:asciiTheme="minorHAnsi" w:hAnsiTheme="minorHAnsi" w:eastAsiaTheme="minorEastAsia" w:cstheme="minorBidi"/>
                <w:strike/>
              </w:rPr>
              <w:t>19</w:t>
            </w:r>
            <w:r w:rsidRPr="1A59A231">
              <w:rPr>
                <w:rFonts w:asciiTheme="minorHAnsi" w:hAnsiTheme="minorHAnsi" w:eastAsiaTheme="minorEastAsia" w:cstheme="minorBidi"/>
                <w:vertAlign w:val="superscript"/>
              </w:rPr>
              <w:t>th</w:t>
            </w:r>
            <w:r w:rsidRPr="1A59A231">
              <w:rPr>
                <w:rFonts w:asciiTheme="minorHAnsi" w:hAnsiTheme="minorHAnsi" w:eastAsiaTheme="minorEastAsia" w:cstheme="minorBidi"/>
              </w:rPr>
              <w:t xml:space="preserve"> Anniversary</w:t>
            </w:r>
          </w:p>
        </w:tc>
        <w:tc>
          <w:tcPr>
            <w:tcW w:w="3104" w:type="dxa"/>
          </w:tcPr>
          <w:p w:rsidR="00AC026E" w:rsidP="1A59A231" w:rsidRDefault="00AC026E" w14:paraId="4C0B886E" w14:textId="77777777">
            <w:pPr>
              <w:pStyle w:val="BodyText"/>
              <w:rPr>
                <w:rFonts w:asciiTheme="minorHAnsi" w:hAnsiTheme="minorHAnsi" w:eastAsiaTheme="minorEastAsia" w:cstheme="minorBidi"/>
              </w:rPr>
            </w:pPr>
            <w:r w:rsidRPr="1A59A231">
              <w:rPr>
                <w:rFonts w:asciiTheme="minorHAnsi" w:hAnsiTheme="minorHAnsi" w:eastAsiaTheme="minorEastAsia" w:cstheme="minorBidi"/>
              </w:rPr>
              <w:t>5 weeks (capped at 200 hours)</w:t>
            </w:r>
          </w:p>
        </w:tc>
        <w:tc>
          <w:tcPr>
            <w:tcW w:w="2500" w:type="dxa"/>
          </w:tcPr>
          <w:p w:rsidR="00AC026E" w:rsidP="1A59A231" w:rsidRDefault="00AC026E" w14:paraId="717DC6CA" w14:textId="77777777">
            <w:pPr>
              <w:pStyle w:val="BodyText"/>
              <w:rPr>
                <w:rFonts w:asciiTheme="minorHAnsi" w:hAnsiTheme="minorHAnsi" w:eastAsiaTheme="minorEastAsia" w:cstheme="minorBidi"/>
              </w:rPr>
            </w:pPr>
            <w:r w:rsidRPr="1A59A231">
              <w:rPr>
                <w:rFonts w:asciiTheme="minorHAnsi" w:hAnsiTheme="minorHAnsi" w:eastAsiaTheme="minorEastAsia" w:cstheme="minorBidi"/>
              </w:rPr>
              <w:t>0.09615/hour worked</w:t>
            </w:r>
          </w:p>
        </w:tc>
      </w:tr>
    </w:tbl>
    <w:p w:rsidR="00C74FB1" w:rsidP="1A59A231" w:rsidRDefault="00C74FB1" w14:paraId="14A38EDD" w14:textId="77777777">
      <w:pPr>
        <w:rPr>
          <w:rFonts w:eastAsiaTheme="minorEastAsia"/>
        </w:rPr>
      </w:pPr>
    </w:p>
    <w:p w:rsidR="00C74FB1" w:rsidP="3925F935" w:rsidRDefault="00C74FB1" w14:paraId="2243F365" w14:noSpellErr="1" w14:textId="38830D4B">
      <w:pPr>
        <w:rPr>
          <w:rFonts w:eastAsia="" w:eastAsiaTheme="minorEastAsia"/>
        </w:rPr>
      </w:pPr>
    </w:p>
    <w:p w:rsidRPr="00AC026E" w:rsidR="00AC026E" w:rsidP="1A59A231" w:rsidRDefault="00AC026E" w14:paraId="61AC70AD" w14:textId="77777777">
      <w:pPr>
        <w:pStyle w:val="BodyText"/>
        <w:rPr>
          <w:rFonts w:asciiTheme="minorHAnsi" w:hAnsiTheme="minorHAnsi" w:eastAsiaTheme="minorEastAsia" w:cstheme="minorBidi"/>
          <w:strike/>
        </w:rPr>
      </w:pPr>
      <w:r w:rsidRPr="1A59A231">
        <w:rPr>
          <w:rFonts w:asciiTheme="minorHAnsi" w:hAnsiTheme="minorHAnsi" w:eastAsiaTheme="minorEastAsia" w:cstheme="minorBidi"/>
        </w:rPr>
        <w:t>C.</w:t>
      </w:r>
      <w:r>
        <w:tab/>
      </w:r>
      <w:r w:rsidRPr="1A59A231">
        <w:rPr>
          <w:rFonts w:asciiTheme="minorHAnsi" w:hAnsiTheme="minorHAnsi" w:eastAsiaTheme="minorEastAsia" w:cstheme="minorBidi"/>
          <w:strike/>
        </w:rPr>
        <w:t>Prime Time Part-Time</w:t>
      </w:r>
    </w:p>
    <w:tbl>
      <w:tblPr>
        <w:tblStyle w:val="TableGrid"/>
        <w:tblW w:w="0" w:type="auto"/>
        <w:jc w:val="center"/>
        <w:tblLook w:val="04A0" w:firstRow="1" w:lastRow="0" w:firstColumn="1" w:lastColumn="0" w:noHBand="0" w:noVBand="1"/>
      </w:tblPr>
      <w:tblGrid>
        <w:gridCol w:w="3121"/>
        <w:gridCol w:w="3104"/>
        <w:gridCol w:w="2500"/>
      </w:tblGrid>
      <w:tr w:rsidRPr="00AC026E" w:rsidR="00AC026E" w:rsidTr="1A59A231" w14:paraId="63DDE2E0" w14:textId="77777777">
        <w:trPr>
          <w:jc w:val="center"/>
        </w:trPr>
        <w:tc>
          <w:tcPr>
            <w:tcW w:w="3121" w:type="dxa"/>
          </w:tcPr>
          <w:p w:rsidRPr="00AC026E" w:rsidR="00AC026E" w:rsidP="1A59A231" w:rsidRDefault="00AC026E" w14:paraId="2F6B91A0" w14:textId="77777777">
            <w:pPr>
              <w:pStyle w:val="BodyText"/>
              <w:rPr>
                <w:rFonts w:asciiTheme="minorHAnsi" w:hAnsiTheme="minorHAnsi" w:eastAsiaTheme="minorEastAsia" w:cstheme="minorBidi"/>
                <w:strike/>
              </w:rPr>
            </w:pPr>
            <w:r w:rsidRPr="1A59A231">
              <w:rPr>
                <w:rFonts w:asciiTheme="minorHAnsi" w:hAnsiTheme="minorHAnsi" w:eastAsiaTheme="minorEastAsia" w:cstheme="minorBidi"/>
                <w:strike/>
              </w:rPr>
              <w:t>Years of Service</w:t>
            </w:r>
          </w:p>
        </w:tc>
        <w:tc>
          <w:tcPr>
            <w:tcW w:w="3104" w:type="dxa"/>
          </w:tcPr>
          <w:p w:rsidRPr="00AC026E" w:rsidR="00AC026E" w:rsidP="1A59A231" w:rsidRDefault="00AC026E" w14:paraId="4CBE7127" w14:textId="77777777">
            <w:pPr>
              <w:pStyle w:val="BodyText"/>
              <w:rPr>
                <w:rFonts w:asciiTheme="minorHAnsi" w:hAnsiTheme="minorHAnsi" w:eastAsiaTheme="minorEastAsia" w:cstheme="minorBidi"/>
                <w:strike/>
              </w:rPr>
            </w:pPr>
            <w:r w:rsidRPr="1A59A231">
              <w:rPr>
                <w:rFonts w:asciiTheme="minorHAnsi" w:hAnsiTheme="minorHAnsi" w:eastAsiaTheme="minorEastAsia" w:cstheme="minorBidi"/>
                <w:strike/>
              </w:rPr>
              <w:t>Annual Grant</w:t>
            </w:r>
          </w:p>
        </w:tc>
        <w:tc>
          <w:tcPr>
            <w:tcW w:w="2500" w:type="dxa"/>
          </w:tcPr>
          <w:p w:rsidRPr="00AC026E" w:rsidR="00AC026E" w:rsidP="1A59A231" w:rsidRDefault="00AC026E" w14:paraId="4107D0B1" w14:textId="77777777">
            <w:pPr>
              <w:pStyle w:val="BodyText"/>
              <w:rPr>
                <w:rFonts w:asciiTheme="minorHAnsi" w:hAnsiTheme="minorHAnsi" w:eastAsiaTheme="minorEastAsia" w:cstheme="minorBidi"/>
                <w:strike/>
              </w:rPr>
            </w:pPr>
            <w:r w:rsidRPr="1A59A231">
              <w:rPr>
                <w:rFonts w:asciiTheme="minorHAnsi" w:hAnsiTheme="minorHAnsi" w:eastAsiaTheme="minorEastAsia" w:cstheme="minorBidi"/>
                <w:strike/>
              </w:rPr>
              <w:t>Weekly Grant</w:t>
            </w:r>
          </w:p>
        </w:tc>
      </w:tr>
      <w:tr w:rsidRPr="00AC026E" w:rsidR="00AC026E" w:rsidTr="1A59A231" w14:paraId="556EEFC6" w14:textId="77777777">
        <w:trPr>
          <w:jc w:val="center"/>
        </w:trPr>
        <w:tc>
          <w:tcPr>
            <w:tcW w:w="3121" w:type="dxa"/>
          </w:tcPr>
          <w:p w:rsidRPr="00AC026E" w:rsidR="00AC026E" w:rsidP="1A59A231" w:rsidRDefault="00AC026E" w14:paraId="52559DA4" w14:textId="77777777">
            <w:pPr>
              <w:pStyle w:val="BodyText"/>
              <w:rPr>
                <w:rFonts w:asciiTheme="minorHAnsi" w:hAnsiTheme="minorHAnsi" w:eastAsiaTheme="minorEastAsia" w:cstheme="minorBidi"/>
                <w:strike/>
              </w:rPr>
            </w:pPr>
            <w:r w:rsidRPr="1A59A231">
              <w:rPr>
                <w:rFonts w:asciiTheme="minorHAnsi" w:hAnsiTheme="minorHAnsi" w:eastAsiaTheme="minorEastAsia" w:cstheme="minorBidi"/>
                <w:strike/>
              </w:rPr>
              <w:t>Between 0-3</w:t>
            </w:r>
            <w:r w:rsidRPr="1A59A231">
              <w:rPr>
                <w:rFonts w:asciiTheme="minorHAnsi" w:hAnsiTheme="minorHAnsi" w:eastAsiaTheme="minorEastAsia" w:cstheme="minorBidi"/>
                <w:strike/>
                <w:vertAlign w:val="superscript"/>
              </w:rPr>
              <w:t>rd</w:t>
            </w:r>
            <w:r w:rsidRPr="1A59A231">
              <w:rPr>
                <w:rFonts w:asciiTheme="minorHAnsi" w:hAnsiTheme="minorHAnsi" w:eastAsiaTheme="minorEastAsia" w:cstheme="minorBidi"/>
                <w:strike/>
              </w:rPr>
              <w:t xml:space="preserve"> Anniversary</w:t>
            </w:r>
          </w:p>
        </w:tc>
        <w:tc>
          <w:tcPr>
            <w:tcW w:w="3104" w:type="dxa"/>
          </w:tcPr>
          <w:p w:rsidRPr="00AC026E" w:rsidR="00AC026E" w:rsidP="1A59A231" w:rsidRDefault="00AC026E" w14:paraId="398D767E" w14:textId="77777777">
            <w:pPr>
              <w:pStyle w:val="BodyText"/>
              <w:rPr>
                <w:rFonts w:asciiTheme="minorHAnsi" w:hAnsiTheme="minorHAnsi" w:eastAsiaTheme="minorEastAsia" w:cstheme="minorBidi"/>
                <w:strike/>
              </w:rPr>
            </w:pPr>
            <w:r w:rsidRPr="1A59A231">
              <w:rPr>
                <w:rFonts w:asciiTheme="minorHAnsi" w:hAnsiTheme="minorHAnsi" w:eastAsiaTheme="minorEastAsia" w:cstheme="minorBidi"/>
                <w:strike/>
              </w:rPr>
              <w:t>2 weeks (capped at 80 hours)</w:t>
            </w:r>
          </w:p>
        </w:tc>
        <w:tc>
          <w:tcPr>
            <w:tcW w:w="2500" w:type="dxa"/>
          </w:tcPr>
          <w:p w:rsidRPr="00AC026E" w:rsidR="00AC026E" w:rsidP="1A59A231" w:rsidRDefault="00AC026E" w14:paraId="0307986B" w14:textId="77777777">
            <w:pPr>
              <w:pStyle w:val="BodyText"/>
              <w:rPr>
                <w:rFonts w:asciiTheme="minorHAnsi" w:hAnsiTheme="minorHAnsi" w:eastAsiaTheme="minorEastAsia" w:cstheme="minorBidi"/>
                <w:strike/>
              </w:rPr>
            </w:pPr>
            <w:r w:rsidRPr="1A59A231">
              <w:rPr>
                <w:rFonts w:asciiTheme="minorHAnsi" w:hAnsiTheme="minorHAnsi" w:eastAsiaTheme="minorEastAsia" w:cstheme="minorBidi"/>
                <w:strike/>
              </w:rPr>
              <w:t>0.03846/hour worked</w:t>
            </w:r>
          </w:p>
        </w:tc>
      </w:tr>
      <w:tr w:rsidRPr="00AC026E" w:rsidR="00AC026E" w:rsidTr="1A59A231" w14:paraId="3DF74549" w14:textId="77777777">
        <w:trPr>
          <w:jc w:val="center"/>
        </w:trPr>
        <w:tc>
          <w:tcPr>
            <w:tcW w:w="3121" w:type="dxa"/>
          </w:tcPr>
          <w:p w:rsidRPr="00AC026E" w:rsidR="00AC026E" w:rsidP="1A59A231" w:rsidRDefault="00AC026E" w14:paraId="1BF173E6" w14:textId="77777777">
            <w:pPr>
              <w:pStyle w:val="BodyText"/>
              <w:rPr>
                <w:rFonts w:asciiTheme="minorHAnsi" w:hAnsiTheme="minorHAnsi" w:eastAsiaTheme="minorEastAsia" w:cstheme="minorBidi"/>
                <w:strike/>
              </w:rPr>
            </w:pPr>
            <w:r w:rsidRPr="1A59A231">
              <w:rPr>
                <w:rFonts w:asciiTheme="minorHAnsi" w:hAnsiTheme="minorHAnsi" w:eastAsiaTheme="minorEastAsia" w:cstheme="minorBidi"/>
                <w:strike/>
              </w:rPr>
              <w:t>Beginning 3</w:t>
            </w:r>
            <w:r w:rsidRPr="1A59A231">
              <w:rPr>
                <w:rFonts w:asciiTheme="minorHAnsi" w:hAnsiTheme="minorHAnsi" w:eastAsiaTheme="minorEastAsia" w:cstheme="minorBidi"/>
                <w:strike/>
                <w:vertAlign w:val="superscript"/>
              </w:rPr>
              <w:t>rd</w:t>
            </w:r>
            <w:r w:rsidRPr="1A59A231">
              <w:rPr>
                <w:rFonts w:asciiTheme="minorHAnsi" w:hAnsiTheme="minorHAnsi" w:eastAsiaTheme="minorEastAsia" w:cstheme="minorBidi"/>
                <w:strike/>
              </w:rPr>
              <w:t xml:space="preserve"> Anniversary</w:t>
            </w:r>
          </w:p>
        </w:tc>
        <w:tc>
          <w:tcPr>
            <w:tcW w:w="3104" w:type="dxa"/>
          </w:tcPr>
          <w:p w:rsidRPr="00AC026E" w:rsidR="00AC026E" w:rsidP="1A59A231" w:rsidRDefault="00AC026E" w14:paraId="18F7F76E" w14:textId="77777777">
            <w:pPr>
              <w:pStyle w:val="BodyText"/>
              <w:rPr>
                <w:rFonts w:asciiTheme="minorHAnsi" w:hAnsiTheme="minorHAnsi" w:eastAsiaTheme="minorEastAsia" w:cstheme="minorBidi"/>
                <w:strike/>
              </w:rPr>
            </w:pPr>
            <w:r w:rsidRPr="1A59A231">
              <w:rPr>
                <w:rFonts w:asciiTheme="minorHAnsi" w:hAnsiTheme="minorHAnsi" w:eastAsiaTheme="minorEastAsia" w:cstheme="minorBidi"/>
                <w:strike/>
              </w:rPr>
              <w:t>3 weeks (capped at 120 hours)</w:t>
            </w:r>
          </w:p>
        </w:tc>
        <w:tc>
          <w:tcPr>
            <w:tcW w:w="2500" w:type="dxa"/>
          </w:tcPr>
          <w:p w:rsidRPr="00AC026E" w:rsidR="00AC026E" w:rsidP="1A59A231" w:rsidRDefault="00AC026E" w14:paraId="7BDBE543" w14:textId="77777777">
            <w:pPr>
              <w:pStyle w:val="BodyText"/>
              <w:rPr>
                <w:rFonts w:asciiTheme="minorHAnsi" w:hAnsiTheme="minorHAnsi" w:eastAsiaTheme="minorEastAsia" w:cstheme="minorBidi"/>
                <w:strike/>
              </w:rPr>
            </w:pPr>
            <w:r w:rsidRPr="1A59A231">
              <w:rPr>
                <w:rFonts w:asciiTheme="minorHAnsi" w:hAnsiTheme="minorHAnsi" w:eastAsiaTheme="minorEastAsia" w:cstheme="minorBidi"/>
                <w:strike/>
              </w:rPr>
              <w:t>0.05769/hour worked</w:t>
            </w:r>
          </w:p>
        </w:tc>
      </w:tr>
    </w:tbl>
    <w:p w:rsidR="00C74FB1" w:rsidP="1A59A231" w:rsidRDefault="00C74FB1" w14:paraId="0D425478" w14:textId="23C49CC7">
      <w:pPr>
        <w:pStyle w:val="BodyText"/>
        <w:rPr>
          <w:strike/>
        </w:rPr>
      </w:pPr>
    </w:p>
    <w:p w:rsidRPr="00AC026E" w:rsidR="00AC026E" w:rsidP="1A59A231" w:rsidRDefault="00AC026E" w14:paraId="276191AB" w14:textId="77777777">
      <w:pPr>
        <w:pStyle w:val="BodyText"/>
        <w:rPr>
          <w:rFonts w:asciiTheme="minorHAnsi" w:hAnsiTheme="minorHAnsi" w:eastAsiaTheme="minorEastAsia" w:cstheme="minorBidi"/>
          <w:strike/>
        </w:rPr>
      </w:pPr>
      <w:r w:rsidRPr="00AC026E">
        <w:rPr>
          <w:strike/>
        </w:rPr>
        <w:tab/>
      </w:r>
      <w:r w:rsidRPr="1A59A231">
        <w:rPr>
          <w:rFonts w:asciiTheme="minorHAnsi" w:hAnsiTheme="minorHAnsi" w:eastAsiaTheme="minorEastAsia" w:cstheme="minorBidi"/>
          <w:strike/>
        </w:rPr>
        <w:t>D.</w:t>
      </w:r>
      <w:r w:rsidRPr="00AC026E">
        <w:rPr>
          <w:strike/>
        </w:rPr>
        <w:tab/>
      </w:r>
      <w:r w:rsidRPr="1A59A231">
        <w:rPr>
          <w:rFonts w:asciiTheme="minorHAnsi" w:hAnsiTheme="minorHAnsi" w:eastAsiaTheme="minorEastAsia" w:cstheme="minorBidi"/>
          <w:strike/>
        </w:rPr>
        <w:t>Utility</w:t>
      </w:r>
    </w:p>
    <w:tbl>
      <w:tblPr>
        <w:tblStyle w:val="TableGrid"/>
        <w:tblW w:w="0" w:type="auto"/>
        <w:jc w:val="center"/>
        <w:tblLook w:val="04A0" w:firstRow="1" w:lastRow="0" w:firstColumn="1" w:lastColumn="0" w:noHBand="0" w:noVBand="1"/>
      </w:tblPr>
      <w:tblGrid>
        <w:gridCol w:w="3121"/>
        <w:gridCol w:w="3104"/>
        <w:gridCol w:w="2410"/>
      </w:tblGrid>
      <w:tr w:rsidRPr="00AC026E" w:rsidR="00AC026E" w:rsidTr="1A59A231" w14:paraId="157F9FCF" w14:textId="77777777">
        <w:trPr>
          <w:jc w:val="center"/>
        </w:trPr>
        <w:tc>
          <w:tcPr>
            <w:tcW w:w="3121" w:type="dxa"/>
          </w:tcPr>
          <w:p w:rsidRPr="00AC026E" w:rsidR="00AC026E" w:rsidP="1A59A231" w:rsidRDefault="00AC026E" w14:paraId="651E2190" w14:textId="77777777">
            <w:pPr>
              <w:pStyle w:val="BodyText"/>
              <w:rPr>
                <w:rFonts w:asciiTheme="minorHAnsi" w:hAnsiTheme="minorHAnsi" w:eastAsiaTheme="minorEastAsia" w:cstheme="minorBidi"/>
                <w:strike/>
              </w:rPr>
            </w:pPr>
            <w:r w:rsidRPr="1A59A231">
              <w:rPr>
                <w:rFonts w:asciiTheme="minorHAnsi" w:hAnsiTheme="minorHAnsi" w:eastAsiaTheme="minorEastAsia" w:cstheme="minorBidi"/>
                <w:strike/>
              </w:rPr>
              <w:t>Years of Service</w:t>
            </w:r>
          </w:p>
        </w:tc>
        <w:tc>
          <w:tcPr>
            <w:tcW w:w="3104" w:type="dxa"/>
          </w:tcPr>
          <w:p w:rsidRPr="00AC026E" w:rsidR="00AC026E" w:rsidP="1A59A231" w:rsidRDefault="00AC026E" w14:paraId="4FFA865A" w14:textId="77777777">
            <w:pPr>
              <w:pStyle w:val="BodyText"/>
              <w:rPr>
                <w:rFonts w:asciiTheme="minorHAnsi" w:hAnsiTheme="minorHAnsi" w:eastAsiaTheme="minorEastAsia" w:cstheme="minorBidi"/>
                <w:strike/>
              </w:rPr>
            </w:pPr>
            <w:r w:rsidRPr="1A59A231">
              <w:rPr>
                <w:rFonts w:asciiTheme="minorHAnsi" w:hAnsiTheme="minorHAnsi" w:eastAsiaTheme="minorEastAsia" w:cstheme="minorBidi"/>
                <w:strike/>
              </w:rPr>
              <w:t>Annual Grant</w:t>
            </w:r>
          </w:p>
        </w:tc>
        <w:tc>
          <w:tcPr>
            <w:tcW w:w="2410" w:type="dxa"/>
          </w:tcPr>
          <w:p w:rsidRPr="00AC026E" w:rsidR="00AC026E" w:rsidP="1A59A231" w:rsidRDefault="00AC026E" w14:paraId="5900F9E5" w14:textId="77777777">
            <w:pPr>
              <w:pStyle w:val="BodyText"/>
              <w:rPr>
                <w:rFonts w:asciiTheme="minorHAnsi" w:hAnsiTheme="minorHAnsi" w:eastAsiaTheme="minorEastAsia" w:cstheme="minorBidi"/>
                <w:strike/>
              </w:rPr>
            </w:pPr>
            <w:r w:rsidRPr="1A59A231">
              <w:rPr>
                <w:rFonts w:asciiTheme="minorHAnsi" w:hAnsiTheme="minorHAnsi" w:eastAsiaTheme="minorEastAsia" w:cstheme="minorBidi"/>
                <w:strike/>
              </w:rPr>
              <w:t>Weekly Grant</w:t>
            </w:r>
          </w:p>
        </w:tc>
      </w:tr>
      <w:tr w:rsidRPr="00AC026E" w:rsidR="00AC026E" w:rsidTr="1A59A231" w14:paraId="3806A71F" w14:textId="77777777">
        <w:trPr>
          <w:jc w:val="center"/>
        </w:trPr>
        <w:tc>
          <w:tcPr>
            <w:tcW w:w="3121" w:type="dxa"/>
          </w:tcPr>
          <w:p w:rsidRPr="00AC026E" w:rsidR="00AC026E" w:rsidP="1A59A231" w:rsidRDefault="00AC026E" w14:paraId="5C2284F7" w14:textId="77777777">
            <w:pPr>
              <w:pStyle w:val="BodyText"/>
              <w:rPr>
                <w:rFonts w:asciiTheme="minorHAnsi" w:hAnsiTheme="minorHAnsi" w:eastAsiaTheme="minorEastAsia" w:cstheme="minorBidi"/>
                <w:strike/>
              </w:rPr>
            </w:pPr>
            <w:r w:rsidRPr="1A59A231">
              <w:rPr>
                <w:rFonts w:asciiTheme="minorHAnsi" w:hAnsiTheme="minorHAnsi" w:eastAsiaTheme="minorEastAsia" w:cstheme="minorBidi"/>
                <w:strike/>
              </w:rPr>
              <w:t>Between 0-1</w:t>
            </w:r>
            <w:r w:rsidRPr="1A59A231">
              <w:rPr>
                <w:rFonts w:asciiTheme="minorHAnsi" w:hAnsiTheme="minorHAnsi" w:eastAsiaTheme="minorEastAsia" w:cstheme="minorBidi"/>
                <w:strike/>
                <w:vertAlign w:val="superscript"/>
              </w:rPr>
              <w:t>st</w:t>
            </w:r>
            <w:r w:rsidRPr="1A59A231">
              <w:rPr>
                <w:rFonts w:asciiTheme="minorHAnsi" w:hAnsiTheme="minorHAnsi" w:eastAsiaTheme="minorEastAsia" w:cstheme="minorBidi"/>
                <w:strike/>
              </w:rPr>
              <w:t xml:space="preserve"> Anniversary</w:t>
            </w:r>
          </w:p>
        </w:tc>
        <w:tc>
          <w:tcPr>
            <w:tcW w:w="3104" w:type="dxa"/>
          </w:tcPr>
          <w:p w:rsidRPr="00AC026E" w:rsidR="00AC026E" w:rsidP="1A59A231" w:rsidRDefault="00AC026E" w14:paraId="3353DD7C" w14:textId="77777777">
            <w:pPr>
              <w:pStyle w:val="BodyText"/>
              <w:rPr>
                <w:rFonts w:asciiTheme="minorHAnsi" w:hAnsiTheme="minorHAnsi" w:eastAsiaTheme="minorEastAsia" w:cstheme="minorBidi"/>
                <w:strike/>
              </w:rPr>
            </w:pPr>
            <w:r w:rsidRPr="1A59A231">
              <w:rPr>
                <w:rFonts w:asciiTheme="minorHAnsi" w:hAnsiTheme="minorHAnsi" w:eastAsiaTheme="minorEastAsia" w:cstheme="minorBidi"/>
                <w:strike/>
              </w:rPr>
              <w:t>1 week (capped at 40 hours)</w:t>
            </w:r>
          </w:p>
        </w:tc>
        <w:tc>
          <w:tcPr>
            <w:tcW w:w="2410" w:type="dxa"/>
          </w:tcPr>
          <w:p w:rsidRPr="00AC026E" w:rsidR="00AC026E" w:rsidP="1A59A231" w:rsidRDefault="00AC026E" w14:paraId="3364AB26" w14:textId="77777777">
            <w:pPr>
              <w:pStyle w:val="BodyText"/>
              <w:rPr>
                <w:rFonts w:asciiTheme="minorHAnsi" w:hAnsiTheme="minorHAnsi" w:eastAsiaTheme="minorEastAsia" w:cstheme="minorBidi"/>
                <w:strike/>
              </w:rPr>
            </w:pPr>
            <w:r w:rsidRPr="1A59A231">
              <w:rPr>
                <w:rFonts w:asciiTheme="minorHAnsi" w:hAnsiTheme="minorHAnsi" w:eastAsiaTheme="minorEastAsia" w:cstheme="minorBidi"/>
                <w:strike/>
              </w:rPr>
              <w:t>0.01923/hour worked</w:t>
            </w:r>
          </w:p>
        </w:tc>
      </w:tr>
      <w:tr w:rsidRPr="00AC026E" w:rsidR="00AC026E" w:rsidTr="1A59A231" w14:paraId="740C37CD" w14:textId="77777777">
        <w:trPr>
          <w:jc w:val="center"/>
        </w:trPr>
        <w:tc>
          <w:tcPr>
            <w:tcW w:w="3121" w:type="dxa"/>
          </w:tcPr>
          <w:p w:rsidRPr="00AC026E" w:rsidR="00AC026E" w:rsidP="1A59A231" w:rsidRDefault="00AC026E" w14:paraId="724633B0" w14:textId="77777777">
            <w:pPr>
              <w:pStyle w:val="BodyText"/>
              <w:rPr>
                <w:rFonts w:asciiTheme="minorHAnsi" w:hAnsiTheme="minorHAnsi" w:eastAsiaTheme="minorEastAsia" w:cstheme="minorBidi"/>
                <w:strike/>
              </w:rPr>
            </w:pPr>
            <w:r w:rsidRPr="1A59A231">
              <w:rPr>
                <w:rFonts w:asciiTheme="minorHAnsi" w:hAnsiTheme="minorHAnsi" w:eastAsiaTheme="minorEastAsia" w:cstheme="minorBidi"/>
                <w:strike/>
              </w:rPr>
              <w:t>Between 1</w:t>
            </w:r>
            <w:r w:rsidRPr="1A59A231">
              <w:rPr>
                <w:rFonts w:asciiTheme="minorHAnsi" w:hAnsiTheme="minorHAnsi" w:eastAsiaTheme="minorEastAsia" w:cstheme="minorBidi"/>
                <w:strike/>
                <w:vertAlign w:val="superscript"/>
              </w:rPr>
              <w:t>st</w:t>
            </w:r>
            <w:r w:rsidRPr="1A59A231">
              <w:rPr>
                <w:rFonts w:asciiTheme="minorHAnsi" w:hAnsiTheme="minorHAnsi" w:eastAsiaTheme="minorEastAsia" w:cstheme="minorBidi"/>
                <w:strike/>
              </w:rPr>
              <w:t xml:space="preserve"> – 3</w:t>
            </w:r>
            <w:r w:rsidRPr="1A59A231">
              <w:rPr>
                <w:rFonts w:asciiTheme="minorHAnsi" w:hAnsiTheme="minorHAnsi" w:eastAsiaTheme="minorEastAsia" w:cstheme="minorBidi"/>
                <w:strike/>
                <w:vertAlign w:val="superscript"/>
              </w:rPr>
              <w:t>rd</w:t>
            </w:r>
            <w:r w:rsidRPr="1A59A231">
              <w:rPr>
                <w:rFonts w:asciiTheme="minorHAnsi" w:hAnsiTheme="minorHAnsi" w:eastAsiaTheme="minorEastAsia" w:cstheme="minorBidi"/>
                <w:strike/>
              </w:rPr>
              <w:t xml:space="preserve"> Anniversary</w:t>
            </w:r>
          </w:p>
        </w:tc>
        <w:tc>
          <w:tcPr>
            <w:tcW w:w="3104" w:type="dxa"/>
          </w:tcPr>
          <w:p w:rsidRPr="00AC026E" w:rsidR="00AC026E" w:rsidP="1A59A231" w:rsidRDefault="00AC026E" w14:paraId="0A39E891" w14:textId="77777777">
            <w:pPr>
              <w:pStyle w:val="BodyText"/>
              <w:rPr>
                <w:rFonts w:asciiTheme="minorHAnsi" w:hAnsiTheme="minorHAnsi" w:eastAsiaTheme="minorEastAsia" w:cstheme="minorBidi"/>
                <w:strike/>
              </w:rPr>
            </w:pPr>
            <w:r w:rsidRPr="1A59A231">
              <w:rPr>
                <w:rFonts w:asciiTheme="minorHAnsi" w:hAnsiTheme="minorHAnsi" w:eastAsiaTheme="minorEastAsia" w:cstheme="minorBidi"/>
                <w:strike/>
              </w:rPr>
              <w:t>2 weeks (capped at 80 hours)</w:t>
            </w:r>
          </w:p>
        </w:tc>
        <w:tc>
          <w:tcPr>
            <w:tcW w:w="2410" w:type="dxa"/>
          </w:tcPr>
          <w:p w:rsidRPr="00AC026E" w:rsidR="00AC026E" w:rsidP="1A59A231" w:rsidRDefault="00AC026E" w14:paraId="6A9BBF71" w14:textId="77777777">
            <w:pPr>
              <w:pStyle w:val="BodyText"/>
              <w:rPr>
                <w:rFonts w:asciiTheme="minorHAnsi" w:hAnsiTheme="minorHAnsi" w:eastAsiaTheme="minorEastAsia" w:cstheme="minorBidi"/>
                <w:strike/>
              </w:rPr>
            </w:pPr>
            <w:r w:rsidRPr="1A59A231">
              <w:rPr>
                <w:rFonts w:asciiTheme="minorHAnsi" w:hAnsiTheme="minorHAnsi" w:eastAsiaTheme="minorEastAsia" w:cstheme="minorBidi"/>
                <w:strike/>
              </w:rPr>
              <w:t>0.03846/hour worked</w:t>
            </w:r>
          </w:p>
        </w:tc>
      </w:tr>
      <w:tr w:rsidRPr="00AC026E" w:rsidR="00AC026E" w:rsidTr="1A59A231" w14:paraId="1E990D67" w14:textId="77777777">
        <w:trPr>
          <w:jc w:val="center"/>
        </w:trPr>
        <w:tc>
          <w:tcPr>
            <w:tcW w:w="3121" w:type="dxa"/>
          </w:tcPr>
          <w:p w:rsidRPr="00AC026E" w:rsidR="00AC026E" w:rsidP="1A59A231" w:rsidRDefault="00AC026E" w14:paraId="13C5A6F1" w14:textId="77777777">
            <w:pPr>
              <w:pStyle w:val="BodyText"/>
              <w:rPr>
                <w:rFonts w:asciiTheme="minorHAnsi" w:hAnsiTheme="minorHAnsi" w:eastAsiaTheme="minorEastAsia" w:cstheme="minorBidi"/>
                <w:strike/>
              </w:rPr>
            </w:pPr>
            <w:r w:rsidRPr="1A59A231">
              <w:rPr>
                <w:rFonts w:asciiTheme="minorHAnsi" w:hAnsiTheme="minorHAnsi" w:eastAsiaTheme="minorEastAsia" w:cstheme="minorBidi"/>
                <w:strike/>
              </w:rPr>
              <w:t>Beginning 3</w:t>
            </w:r>
            <w:r w:rsidRPr="1A59A231">
              <w:rPr>
                <w:rFonts w:asciiTheme="minorHAnsi" w:hAnsiTheme="minorHAnsi" w:eastAsiaTheme="minorEastAsia" w:cstheme="minorBidi"/>
                <w:strike/>
                <w:vertAlign w:val="superscript"/>
              </w:rPr>
              <w:t>rd</w:t>
            </w:r>
            <w:r w:rsidRPr="1A59A231">
              <w:rPr>
                <w:rFonts w:asciiTheme="minorHAnsi" w:hAnsiTheme="minorHAnsi" w:eastAsiaTheme="minorEastAsia" w:cstheme="minorBidi"/>
                <w:strike/>
              </w:rPr>
              <w:t xml:space="preserve"> Anniversary</w:t>
            </w:r>
          </w:p>
        </w:tc>
        <w:tc>
          <w:tcPr>
            <w:tcW w:w="3104" w:type="dxa"/>
          </w:tcPr>
          <w:p w:rsidRPr="00AC026E" w:rsidR="00AC026E" w:rsidP="1A59A231" w:rsidRDefault="00AC026E" w14:paraId="20A21B95" w14:textId="77777777">
            <w:pPr>
              <w:pStyle w:val="BodyText"/>
              <w:rPr>
                <w:rFonts w:asciiTheme="minorHAnsi" w:hAnsiTheme="minorHAnsi" w:eastAsiaTheme="minorEastAsia" w:cstheme="minorBidi"/>
                <w:strike/>
              </w:rPr>
            </w:pPr>
            <w:r w:rsidRPr="1A59A231">
              <w:rPr>
                <w:rFonts w:asciiTheme="minorHAnsi" w:hAnsiTheme="minorHAnsi" w:eastAsiaTheme="minorEastAsia" w:cstheme="minorBidi"/>
                <w:strike/>
              </w:rPr>
              <w:t>3 weeks (capped at 120 hours)</w:t>
            </w:r>
          </w:p>
        </w:tc>
        <w:tc>
          <w:tcPr>
            <w:tcW w:w="2410" w:type="dxa"/>
          </w:tcPr>
          <w:p w:rsidRPr="00AC026E" w:rsidR="00AC026E" w:rsidP="1A59A231" w:rsidRDefault="00AC026E" w14:paraId="0608E72B" w14:textId="77777777">
            <w:pPr>
              <w:pStyle w:val="BodyText"/>
              <w:rPr>
                <w:rFonts w:asciiTheme="minorHAnsi" w:hAnsiTheme="minorHAnsi" w:eastAsiaTheme="minorEastAsia" w:cstheme="minorBidi"/>
                <w:strike/>
              </w:rPr>
            </w:pPr>
            <w:r w:rsidRPr="1A59A231">
              <w:rPr>
                <w:rFonts w:asciiTheme="minorHAnsi" w:hAnsiTheme="minorHAnsi" w:eastAsiaTheme="minorEastAsia" w:cstheme="minorBidi"/>
                <w:strike/>
              </w:rPr>
              <w:t>0.05769/hour worked</w:t>
            </w:r>
          </w:p>
        </w:tc>
      </w:tr>
    </w:tbl>
    <w:p w:rsidR="002B697B" w:rsidRDefault="002B697B" w14:paraId="05BD04AE" w14:textId="6DF268B1">
      <w:pPr>
        <w:rPr>
          <w:strike/>
        </w:rPr>
      </w:pPr>
    </w:p>
    <w:p w:rsidR="0905EF25" w:rsidP="3925F935" w:rsidRDefault="0905EF25" w14:paraId="0DAAE1D5" w14:textId="20727336">
      <w:pPr>
        <w:pStyle w:val="paragraph"/>
        <w:spacing w:before="0" w:beforeAutospacing="off" w:after="160" w:afterAutospacing="off"/>
        <w:jc w:val="left"/>
        <w:rPr>
          <w:rStyle w:val="normaltextrun"/>
          <w:rFonts w:ascii="Aptos" w:hAnsi="Aptos" w:eastAsia="" w:cs="Calibri" w:asciiTheme="minorAscii" w:hAnsiTheme="minorAscii" w:eastAsiaTheme="majorEastAsia"/>
          <w:b w:val="1"/>
          <w:bCs w:val="1"/>
          <w:color w:val="000000" w:themeColor="text1" w:themeTint="FF" w:themeShade="FF"/>
          <w:sz w:val="22"/>
          <w:szCs w:val="22"/>
          <w:u w:val="single"/>
        </w:rPr>
      </w:pPr>
      <w:r w:rsidRPr="5835F2D8" w:rsidR="0905EF25">
        <w:rPr>
          <w:rStyle w:val="normaltextrun"/>
          <w:rFonts w:ascii="Aptos" w:hAnsi="Aptos" w:eastAsia="" w:cs="Calibri" w:asciiTheme="minorAscii" w:hAnsiTheme="minorAscii" w:eastAsiaTheme="majorEastAsia"/>
          <w:b w:val="1"/>
          <w:bCs w:val="1"/>
          <w:color w:val="E97032"/>
          <w:sz w:val="22"/>
          <w:szCs w:val="22"/>
          <w:u w:val="single"/>
        </w:rPr>
        <w:t>Union 1</w:t>
      </w:r>
      <w:r w:rsidRPr="5835F2D8" w:rsidR="08B83864">
        <w:rPr>
          <w:rStyle w:val="normaltextrun"/>
          <w:rFonts w:ascii="Aptos" w:hAnsi="Aptos" w:eastAsia="" w:cs="Calibri" w:asciiTheme="minorAscii" w:hAnsiTheme="minorAscii" w:eastAsiaTheme="majorEastAsia"/>
          <w:b w:val="1"/>
          <w:bCs w:val="1"/>
          <w:color w:val="E97032"/>
          <w:sz w:val="22"/>
          <w:szCs w:val="22"/>
          <w:u w:val="single"/>
        </w:rPr>
        <w:t>6</w:t>
      </w:r>
    </w:p>
    <w:p w:rsidRPr="00E369FE" w:rsidR="002B697B" w:rsidP="002B697B" w:rsidRDefault="002B697B" w14:paraId="098971C2" w14:textId="77777777">
      <w:pPr>
        <w:pStyle w:val="paragraph"/>
        <w:spacing w:before="0" w:beforeAutospacing="0" w:after="160" w:afterAutospacing="0"/>
        <w:jc w:val="center"/>
        <w:textAlignment w:val="baseline"/>
        <w:rPr>
          <w:rFonts w:asciiTheme="minorHAnsi" w:hAnsiTheme="minorHAnsi"/>
          <w:sz w:val="22"/>
          <w:szCs w:val="22"/>
        </w:rPr>
      </w:pPr>
      <w:bookmarkStart w:name="_Hlk156761465" w:id="17"/>
      <w:r w:rsidRPr="00E369FE">
        <w:rPr>
          <w:rStyle w:val="normaltextrun"/>
          <w:rFonts w:cs="Calibri" w:asciiTheme="minorHAnsi" w:hAnsiTheme="minorHAnsi" w:eastAsiaTheme="majorEastAsia"/>
          <w:b/>
          <w:bCs/>
          <w:color w:val="000000"/>
          <w:sz w:val="22"/>
          <w:szCs w:val="22"/>
          <w:u w:val="single"/>
        </w:rPr>
        <w:t>ARTICLE 9 – HEALTH AND SAFETY</w:t>
      </w:r>
      <w:r w:rsidRPr="00E369FE">
        <w:rPr>
          <w:rStyle w:val="eop"/>
          <w:rFonts w:cs="Calibri" w:asciiTheme="minorHAnsi" w:hAnsiTheme="minorHAnsi" w:eastAsiaTheme="majorEastAsia"/>
          <w:color w:val="000000"/>
          <w:sz w:val="22"/>
          <w:szCs w:val="22"/>
        </w:rPr>
        <w:t> </w:t>
      </w:r>
    </w:p>
    <w:p w:rsidR="002B697B" w:rsidP="1A59A231" w:rsidRDefault="002B697B" w14:paraId="78DDD51F" w14:textId="38EDCE33">
      <w:pPr>
        <w:pStyle w:val="paragraph"/>
        <w:spacing w:before="0" w:beforeAutospacing="0" w:after="160" w:afterAutospacing="0"/>
        <w:textAlignment w:val="baseline"/>
        <w:rPr>
          <w:rStyle w:val="eop"/>
          <w:rFonts w:cs="Calibri" w:asciiTheme="minorHAnsi" w:hAnsiTheme="minorHAnsi" w:eastAsiaTheme="majorEastAsia"/>
          <w:color w:val="FF0000"/>
          <w:sz w:val="22"/>
          <w:szCs w:val="22"/>
        </w:rPr>
      </w:pPr>
      <w:r w:rsidRPr="1A59A231">
        <w:rPr>
          <w:rStyle w:val="normaltextrun"/>
          <w:rFonts w:cs="Calibri" w:asciiTheme="minorHAnsi" w:hAnsiTheme="minorHAnsi" w:eastAsiaTheme="majorEastAsia"/>
          <w:color w:val="FF0000"/>
          <w:sz w:val="22"/>
          <w:szCs w:val="22"/>
        </w:rPr>
        <w:t>F.</w:t>
      </w:r>
      <w:r w:rsidRPr="1A59A231">
        <w:rPr>
          <w:rStyle w:val="tabchar"/>
          <w:rFonts w:asciiTheme="minorHAnsi" w:hAnsiTheme="minorHAnsi" w:eastAsiaTheme="majorEastAsia"/>
          <w:color w:val="FF0000"/>
          <w:sz w:val="22"/>
          <w:szCs w:val="22"/>
        </w:rPr>
        <w:t xml:space="preserve"> </w:t>
      </w:r>
      <w:r w:rsidRPr="1A59A231">
        <w:rPr>
          <w:rStyle w:val="normaltextrun"/>
          <w:rFonts w:cs="Calibri" w:asciiTheme="minorHAnsi" w:hAnsiTheme="minorHAnsi" w:eastAsiaTheme="majorEastAsia"/>
          <w:color w:val="FF0000"/>
          <w:sz w:val="22"/>
          <w:szCs w:val="22"/>
        </w:rPr>
        <w:t xml:space="preserve">Stores that are open to the public between the hours of 10pm and 6am must maintain a minimum staffing level of three (3) front-end personnel during these hours. This requirement is in recognition of the employer’s continued efforts to provide a safe and healthy work environment for all employees. </w:t>
      </w:r>
      <w:r w:rsidRPr="1A59A231">
        <w:rPr>
          <w:rStyle w:val="eop"/>
          <w:rFonts w:cs="Calibri" w:asciiTheme="minorHAnsi" w:hAnsiTheme="minorHAnsi" w:eastAsiaTheme="majorEastAsia"/>
          <w:color w:val="FF0000"/>
          <w:sz w:val="22"/>
          <w:szCs w:val="22"/>
        </w:rPr>
        <w:t> </w:t>
      </w:r>
    </w:p>
    <w:p w:rsidR="1A59A231" w:rsidP="1A59A231" w:rsidRDefault="1A59A231" w14:paraId="1D7826CA" w14:textId="691E5C85">
      <w:pPr>
        <w:pStyle w:val="paragraph"/>
        <w:spacing w:before="0" w:beforeAutospacing="0" w:after="160" w:afterAutospacing="0"/>
        <w:rPr>
          <w:rStyle w:val="eop"/>
          <w:rFonts w:cs="Calibri" w:asciiTheme="minorHAnsi" w:hAnsiTheme="minorHAnsi" w:eastAsiaTheme="majorEastAsia"/>
          <w:color w:val="FF0000"/>
          <w:sz w:val="22"/>
          <w:szCs w:val="22"/>
        </w:rPr>
      </w:pPr>
    </w:p>
    <w:p w:rsidR="4D8D3898" w:rsidP="3925F935" w:rsidRDefault="4D8D3898" w14:paraId="6EC3E9C7" w14:textId="470EAEF9">
      <w:pPr>
        <w:pStyle w:val="paragraph"/>
        <w:spacing w:before="0" w:beforeAutospacing="off" w:after="160" w:afterAutospacing="off"/>
        <w:jc w:val="left"/>
        <w:rPr>
          <w:rStyle w:val="eop"/>
          <w:rFonts w:ascii="Aptos" w:hAnsi="Aptos" w:eastAsia="" w:cs="Arial" w:asciiTheme="minorAscii" w:hAnsiTheme="minorAscii" w:eastAsiaTheme="majorEastAsia"/>
          <w:b w:val="1"/>
          <w:bCs w:val="1"/>
          <w:sz w:val="22"/>
          <w:szCs w:val="22"/>
          <w:u w:val="single"/>
        </w:rPr>
      </w:pPr>
      <w:r w:rsidRPr="5835F2D8" w:rsidR="4D8D3898">
        <w:rPr>
          <w:rStyle w:val="eop"/>
          <w:rFonts w:ascii="Aptos" w:hAnsi="Aptos" w:eastAsia="" w:cs="Arial" w:asciiTheme="minorAscii" w:hAnsiTheme="minorAscii" w:eastAsiaTheme="majorEastAsia"/>
          <w:b w:val="1"/>
          <w:bCs w:val="1"/>
          <w:color w:val="E97032"/>
          <w:sz w:val="22"/>
          <w:szCs w:val="22"/>
          <w:u w:val="single"/>
        </w:rPr>
        <w:t>Union 1</w:t>
      </w:r>
      <w:r w:rsidRPr="5835F2D8" w:rsidR="1347E3F2">
        <w:rPr>
          <w:rStyle w:val="eop"/>
          <w:rFonts w:ascii="Aptos" w:hAnsi="Aptos" w:eastAsia="" w:cs="Arial" w:asciiTheme="minorAscii" w:hAnsiTheme="minorAscii" w:eastAsiaTheme="majorEastAsia"/>
          <w:b w:val="1"/>
          <w:bCs w:val="1"/>
          <w:color w:val="E97032"/>
          <w:sz w:val="22"/>
          <w:szCs w:val="22"/>
          <w:u w:val="single"/>
        </w:rPr>
        <w:t>7</w:t>
      </w:r>
    </w:p>
    <w:p w:rsidRPr="00E369FE" w:rsidR="002B697B" w:rsidP="002B697B" w:rsidRDefault="002B697B" w14:paraId="32455163" w14:textId="77777777">
      <w:pPr>
        <w:pStyle w:val="paragraph"/>
        <w:spacing w:before="0" w:beforeAutospacing="0" w:after="160" w:afterAutospacing="0"/>
        <w:jc w:val="center"/>
        <w:textAlignment w:val="baseline"/>
        <w:rPr>
          <w:rStyle w:val="eop"/>
          <w:rFonts w:cs="Arial" w:asciiTheme="minorHAnsi" w:hAnsiTheme="minorHAnsi" w:eastAsiaTheme="majorEastAsia"/>
          <w:b/>
          <w:bCs/>
          <w:sz w:val="22"/>
          <w:szCs w:val="22"/>
          <w:u w:val="single"/>
        </w:rPr>
      </w:pPr>
      <w:bookmarkStart w:name="_Hlk156761892" w:id="18"/>
      <w:r w:rsidRPr="00E369FE">
        <w:rPr>
          <w:rStyle w:val="eop"/>
          <w:rFonts w:cs="Arial" w:asciiTheme="minorHAnsi" w:hAnsiTheme="minorHAnsi" w:eastAsiaTheme="majorEastAsia"/>
          <w:b/>
          <w:bCs/>
          <w:sz w:val="22"/>
          <w:szCs w:val="22"/>
          <w:u w:val="single"/>
        </w:rPr>
        <w:t>ARTICLE 18 – LEGAL ISSUES</w:t>
      </w:r>
    </w:p>
    <w:p w:rsidRPr="00E369FE" w:rsidR="002B697B" w:rsidP="5835F2D8" w:rsidRDefault="002B697B" w14:paraId="28500727" w14:textId="5881597C">
      <w:pPr>
        <w:pStyle w:val="paragraph"/>
        <w:spacing w:before="0" w:beforeAutospacing="off" w:after="160" w:afterAutospacing="off"/>
        <w:jc w:val="both"/>
        <w:textAlignment w:val="baseline"/>
        <w:rPr>
          <w:rStyle w:val="eop"/>
          <w:rFonts w:ascii="Aptos" w:hAnsi="Aptos" w:eastAsia="" w:cs="Arial" w:asciiTheme="minorAscii" w:hAnsiTheme="minorAscii" w:eastAsiaTheme="majorEastAsia"/>
          <w:color w:val="FF0000"/>
          <w:sz w:val="22"/>
          <w:szCs w:val="22"/>
        </w:rPr>
      </w:pPr>
      <w:r w:rsidRPr="5835F2D8" w:rsidR="002B697B">
        <w:rPr>
          <w:rStyle w:val="normaltextrun"/>
          <w:rFonts w:ascii="Aptos" w:hAnsi="Aptos" w:eastAsia="" w:cs="Arial" w:asciiTheme="minorAscii" w:hAnsiTheme="minorAscii" w:eastAsiaTheme="majorEastAsia"/>
          <w:sz w:val="22"/>
          <w:szCs w:val="22"/>
        </w:rPr>
        <w:t>A</w:t>
      </w:r>
      <w:r w:rsidRPr="5835F2D8" w:rsidR="002B697B">
        <w:rPr>
          <w:rStyle w:val="normaltextrun"/>
          <w:rFonts w:ascii="Aptos" w:hAnsi="Aptos" w:eastAsia="" w:cs="Arial" w:asciiTheme="minorAscii" w:hAnsiTheme="minorAscii" w:eastAsiaTheme="majorEastAsia"/>
          <w:sz w:val="22"/>
          <w:szCs w:val="22"/>
          <w:u w:val="single"/>
        </w:rPr>
        <w:t>.</w:t>
      </w:r>
      <w:r>
        <w:tab/>
      </w:r>
      <w:r w:rsidRPr="5835F2D8" w:rsidR="002B697B">
        <w:rPr>
          <w:rStyle w:val="normaltextrun"/>
          <w:rFonts w:ascii="Aptos" w:hAnsi="Aptos" w:eastAsia="" w:cs="Arial" w:asciiTheme="minorAscii" w:hAnsiTheme="minorAscii" w:eastAsiaTheme="majorEastAsia"/>
          <w:sz w:val="22"/>
          <w:szCs w:val="22"/>
          <w:u w:val="single"/>
        </w:rPr>
        <w:t>Discrimination</w:t>
      </w:r>
      <w:r w:rsidRPr="5835F2D8" w:rsidR="002B697B">
        <w:rPr>
          <w:rStyle w:val="normaltextrun"/>
          <w:rFonts w:ascii="Aptos" w:hAnsi="Aptos" w:eastAsia="" w:cs="Arial" w:asciiTheme="minorAscii" w:hAnsiTheme="minorAscii" w:eastAsiaTheme="majorEastAsia"/>
          <w:sz w:val="22"/>
          <w:szCs w:val="22"/>
          <w:u w:val="single"/>
        </w:rPr>
        <w:t>:</w:t>
      </w:r>
      <w:r w:rsidRPr="5835F2D8" w:rsidR="002B697B">
        <w:rPr>
          <w:rStyle w:val="normaltextrun"/>
          <w:rFonts w:ascii="Aptos" w:hAnsi="Aptos" w:eastAsia="" w:cs="Arial" w:asciiTheme="minorAscii" w:hAnsiTheme="minorAscii" w:eastAsiaTheme="majorEastAsia"/>
          <w:strike w:val="1"/>
          <w:sz w:val="22"/>
          <w:szCs w:val="22"/>
        </w:rPr>
        <w:t xml:space="preserve">  No employee shall be discriminated against because of race, creed, sex, age, color, national origin, disability, marital status, status </w:t>
      </w:r>
      <w:r w:rsidRPr="5835F2D8" w:rsidR="002B697B">
        <w:rPr>
          <w:rStyle w:val="normaltextrun"/>
          <w:rFonts w:ascii="Aptos" w:hAnsi="Aptos" w:eastAsia="" w:cs="Arial" w:asciiTheme="minorAscii" w:hAnsiTheme="minorAscii" w:eastAsiaTheme="majorEastAsia"/>
          <w:strike w:val="1"/>
          <w:sz w:val="22"/>
          <w:szCs w:val="22"/>
        </w:rPr>
        <w:t>with regard to</w:t>
      </w:r>
      <w:r w:rsidRPr="5835F2D8" w:rsidR="002B697B">
        <w:rPr>
          <w:rStyle w:val="normaltextrun"/>
          <w:rFonts w:ascii="Aptos" w:hAnsi="Aptos" w:eastAsia="" w:cs="Arial" w:asciiTheme="minorAscii" w:hAnsiTheme="minorAscii" w:eastAsiaTheme="majorEastAsia"/>
          <w:strike w:val="1"/>
          <w:sz w:val="22"/>
          <w:szCs w:val="22"/>
        </w:rPr>
        <w:t xml:space="preserve"> public </w:t>
      </w:r>
      <w:r w:rsidRPr="5835F2D8" w:rsidR="002B697B">
        <w:rPr>
          <w:rStyle w:val="normaltextrun"/>
          <w:rFonts w:ascii="Aptos" w:hAnsi="Aptos" w:eastAsia="" w:cs="Arial" w:asciiTheme="minorAscii" w:hAnsiTheme="minorAscii" w:eastAsiaTheme="majorEastAsia"/>
          <w:strike w:val="1"/>
          <w:sz w:val="22"/>
          <w:szCs w:val="22"/>
        </w:rPr>
        <w:t>assistance</w:t>
      </w:r>
      <w:r w:rsidRPr="5835F2D8" w:rsidR="002B697B">
        <w:rPr>
          <w:rStyle w:val="normaltextrun"/>
          <w:rFonts w:ascii="Aptos" w:hAnsi="Aptos" w:eastAsia="" w:cs="Arial" w:asciiTheme="minorAscii" w:hAnsiTheme="minorAscii" w:eastAsiaTheme="majorEastAsia"/>
          <w:strike w:val="1"/>
          <w:sz w:val="22"/>
          <w:szCs w:val="22"/>
        </w:rPr>
        <w:t>, religion, sexual orientation, or for engaging in protected Union Activities.</w:t>
      </w:r>
      <w:r w:rsidRPr="5835F2D8" w:rsidR="002B697B">
        <w:rPr>
          <w:rStyle w:val="normaltextrun"/>
          <w:rFonts w:ascii="Aptos" w:hAnsi="Aptos" w:eastAsia="" w:cs="Arial" w:asciiTheme="minorAscii" w:hAnsiTheme="minorAscii" w:eastAsiaTheme="majorEastAsia"/>
          <w:sz w:val="22"/>
          <w:szCs w:val="22"/>
        </w:rPr>
        <w:t xml:space="preserve"> </w:t>
      </w:r>
      <w:r w:rsidRPr="5835F2D8" w:rsidR="002B697B">
        <w:rPr>
          <w:rStyle w:val="normaltextrun"/>
          <w:rFonts w:ascii="Aptos" w:hAnsi="Aptos" w:eastAsia="" w:cs="Arial" w:asciiTheme="minorAscii" w:hAnsiTheme="minorAscii" w:eastAsiaTheme="majorEastAsia"/>
          <w:color w:val="FF0000"/>
          <w:sz w:val="22"/>
          <w:szCs w:val="22"/>
        </w:rPr>
        <w:t xml:space="preserve">The Company agrees that it will not discriminate against or treat any worker differently because of Union membership, </w:t>
      </w:r>
      <w:r w:rsidRPr="5835F2D8" w:rsidR="002B697B">
        <w:rPr>
          <w:rStyle w:val="normaltextrun"/>
          <w:rFonts w:ascii="Aptos" w:hAnsi="Aptos" w:eastAsia="" w:cs="Arial" w:asciiTheme="minorAscii" w:hAnsiTheme="minorAscii" w:eastAsiaTheme="majorEastAsia"/>
          <w:color w:val="FF0000"/>
          <w:sz w:val="22"/>
          <w:szCs w:val="22"/>
        </w:rPr>
        <w:t>support</w:t>
      </w:r>
      <w:r w:rsidRPr="5835F2D8" w:rsidR="002B697B">
        <w:rPr>
          <w:rStyle w:val="normaltextrun"/>
          <w:rFonts w:ascii="Aptos" w:hAnsi="Aptos" w:eastAsia="" w:cs="Arial" w:asciiTheme="minorAscii" w:hAnsiTheme="minorAscii" w:eastAsiaTheme="majorEastAsia"/>
          <w:color w:val="FF0000"/>
          <w:sz w:val="22"/>
          <w:szCs w:val="22"/>
        </w:rPr>
        <w:t xml:space="preserve"> or activity; race, national origin, color, gender, </w:t>
      </w:r>
      <w:r w:rsidRPr="5835F2D8" w:rsidR="002B697B">
        <w:rPr>
          <w:rStyle w:val="normaltextrun"/>
          <w:rFonts w:ascii="Aptos" w:hAnsi="Aptos" w:eastAsia="" w:cs="Arial" w:asciiTheme="minorAscii" w:hAnsiTheme="minorAscii" w:eastAsiaTheme="majorEastAsia"/>
          <w:color w:val="FF0000"/>
          <w:sz w:val="22"/>
          <w:szCs w:val="22"/>
        </w:rPr>
        <w:t>religion</w:t>
      </w:r>
      <w:r w:rsidRPr="5835F2D8" w:rsidR="002B697B">
        <w:rPr>
          <w:rStyle w:val="normaltextrun"/>
          <w:rFonts w:ascii="Aptos" w:hAnsi="Aptos" w:eastAsia="" w:cs="Arial" w:asciiTheme="minorAscii" w:hAnsiTheme="minorAscii" w:eastAsiaTheme="majorEastAsia"/>
          <w:color w:val="FF0000"/>
          <w:sz w:val="22"/>
          <w:szCs w:val="22"/>
        </w:rPr>
        <w:t xml:space="preserve"> or age; disability, pregnancy, or physical or mental health condition; sexual orientation, or gender identity or expression; marital or veteran status; criminal record; or English </w:t>
      </w:r>
      <w:r w:rsidRPr="5835F2D8" w:rsidR="002B697B">
        <w:rPr>
          <w:rStyle w:val="normaltextrun"/>
          <w:rFonts w:ascii="Aptos" w:hAnsi="Aptos" w:eastAsia="" w:cs="Arial" w:asciiTheme="minorAscii" w:hAnsiTheme="minorAscii" w:eastAsiaTheme="majorEastAsia"/>
          <w:color w:val="FF0000"/>
          <w:sz w:val="22"/>
          <w:szCs w:val="22"/>
        </w:rPr>
        <w:t>proficiency</w:t>
      </w:r>
      <w:r w:rsidRPr="5835F2D8" w:rsidR="002B697B">
        <w:rPr>
          <w:rStyle w:val="normaltextrun"/>
          <w:rFonts w:ascii="Aptos" w:hAnsi="Aptos" w:eastAsia="" w:cs="Arial" w:asciiTheme="minorAscii" w:hAnsiTheme="minorAscii" w:eastAsiaTheme="majorEastAsia"/>
          <w:color w:val="FF0000"/>
          <w:sz w:val="22"/>
          <w:szCs w:val="22"/>
        </w:rPr>
        <w:t xml:space="preserve"> or speaking accent.</w:t>
      </w:r>
      <w:r w:rsidRPr="5835F2D8" w:rsidR="002B697B">
        <w:rPr>
          <w:rStyle w:val="eop"/>
          <w:rFonts w:ascii="Aptos" w:hAnsi="Aptos" w:eastAsia="" w:cs="Arial" w:asciiTheme="minorAscii" w:hAnsiTheme="minorAscii" w:eastAsiaTheme="majorEastAsia"/>
          <w:color w:val="FF0000"/>
          <w:sz w:val="22"/>
          <w:szCs w:val="22"/>
        </w:rPr>
        <w:t> </w:t>
      </w:r>
    </w:p>
    <w:p w:rsidR="5835F2D8" w:rsidP="5835F2D8" w:rsidRDefault="5835F2D8" w14:paraId="7B81C0B7" w14:textId="6C9FCF10">
      <w:pPr>
        <w:pStyle w:val="paragraph"/>
        <w:spacing w:before="0" w:beforeAutospacing="off" w:after="160" w:afterAutospacing="off"/>
        <w:jc w:val="both"/>
        <w:rPr>
          <w:rStyle w:val="eop"/>
          <w:rFonts w:ascii="Aptos" w:hAnsi="Aptos" w:eastAsia="" w:cs="Arial" w:asciiTheme="minorAscii" w:hAnsiTheme="minorAscii" w:eastAsiaTheme="majorEastAsia"/>
          <w:color w:val="FF0000"/>
          <w:sz w:val="22"/>
          <w:szCs w:val="22"/>
        </w:rPr>
      </w:pPr>
    </w:p>
    <w:p w:rsidR="5835F2D8" w:rsidP="5835F2D8" w:rsidRDefault="5835F2D8" w14:paraId="53D557EC" w14:textId="6AAF7A26">
      <w:pPr>
        <w:pStyle w:val="paragraph"/>
        <w:spacing w:before="0" w:beforeAutospacing="off" w:after="160" w:afterAutospacing="off"/>
        <w:jc w:val="both"/>
        <w:rPr>
          <w:rStyle w:val="eop"/>
          <w:rFonts w:ascii="Aptos" w:hAnsi="Aptos" w:eastAsia="" w:cs="Arial" w:asciiTheme="minorAscii" w:hAnsiTheme="minorAscii" w:eastAsiaTheme="majorEastAsia"/>
          <w:color w:val="FF0000"/>
          <w:sz w:val="22"/>
          <w:szCs w:val="22"/>
        </w:rPr>
      </w:pPr>
    </w:p>
    <w:p w:rsidR="5835F2D8" w:rsidP="5835F2D8" w:rsidRDefault="5835F2D8" w14:paraId="360B666A" w14:textId="77F25D47">
      <w:pPr>
        <w:pStyle w:val="paragraph"/>
        <w:spacing w:before="0" w:beforeAutospacing="off" w:after="160" w:afterAutospacing="off"/>
        <w:jc w:val="both"/>
        <w:rPr>
          <w:rStyle w:val="eop"/>
          <w:rFonts w:ascii="Aptos" w:hAnsi="Aptos" w:eastAsia="" w:cs="Arial" w:asciiTheme="minorAscii" w:hAnsiTheme="minorAscii" w:eastAsiaTheme="majorEastAsia"/>
          <w:color w:val="FF0000"/>
          <w:sz w:val="22"/>
          <w:szCs w:val="22"/>
        </w:rPr>
      </w:pPr>
    </w:p>
    <w:p w:rsidR="1684663D" w:rsidP="5835F2D8" w:rsidRDefault="1684663D" w14:paraId="4138168B" w14:textId="2DE996A1">
      <w:pPr>
        <w:pStyle w:val="paragraph"/>
        <w:spacing w:before="0" w:beforeAutospacing="off" w:after="160" w:afterAutospacing="off"/>
        <w:jc w:val="both"/>
        <w:rPr>
          <w:rStyle w:val="eop"/>
          <w:rFonts w:ascii="Aptos" w:hAnsi="Aptos" w:eastAsia="" w:cs="Arial" w:asciiTheme="minorAscii" w:hAnsiTheme="minorAscii" w:eastAsiaTheme="majorEastAsia"/>
          <w:color w:val="FF0000"/>
          <w:sz w:val="22"/>
          <w:szCs w:val="22"/>
        </w:rPr>
      </w:pPr>
      <w:r w:rsidRPr="5835F2D8" w:rsidR="1684663D">
        <w:rPr>
          <w:rStyle w:val="eop"/>
          <w:rFonts w:ascii="Aptos" w:hAnsi="Aptos" w:eastAsia="" w:cs="Arial" w:asciiTheme="minorAscii" w:hAnsiTheme="minorAscii" w:eastAsiaTheme="majorEastAsia"/>
          <w:b w:val="1"/>
          <w:bCs w:val="1"/>
          <w:color w:val="FF0000"/>
          <w:sz w:val="22"/>
          <w:szCs w:val="22"/>
          <w:u w:val="single"/>
        </w:rPr>
        <w:t>Union 18</w:t>
      </w:r>
    </w:p>
    <w:p w:rsidR="5835F2D8" w:rsidP="5835F2D8" w:rsidRDefault="5835F2D8" w14:paraId="2F801C2E" w14:textId="143E3552">
      <w:pPr>
        <w:pStyle w:val="paragraph"/>
        <w:spacing w:before="0" w:beforeAutospacing="off" w:after="160" w:afterAutospacing="off"/>
        <w:jc w:val="both"/>
        <w:rPr>
          <w:rStyle w:val="normaltextrun"/>
          <w:rFonts w:ascii="Aptos" w:hAnsi="Aptos" w:eastAsia="" w:cs="Arial" w:asciiTheme="minorAscii" w:hAnsiTheme="minorAscii" w:eastAsiaTheme="majorEastAsia"/>
          <w:color w:val="FF0000"/>
          <w:sz w:val="22"/>
          <w:szCs w:val="22"/>
        </w:rPr>
      </w:pPr>
    </w:p>
    <w:p w:rsidRPr="00E369FE" w:rsidR="002B697B" w:rsidP="1A59A231" w:rsidRDefault="002B697B" w14:paraId="212F21E3" w14:textId="77777777">
      <w:pPr>
        <w:pStyle w:val="paragraph"/>
        <w:spacing w:before="0" w:beforeAutospacing="0" w:after="160" w:afterAutospacing="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F.</w:t>
      </w:r>
      <w:r>
        <w:tab/>
      </w:r>
      <w:r w:rsidRPr="1A59A231">
        <w:rPr>
          <w:rStyle w:val="normaltextrun"/>
          <w:rFonts w:cs="Arial" w:asciiTheme="minorHAnsi" w:hAnsiTheme="minorHAnsi" w:eastAsiaTheme="majorEastAsia"/>
          <w:color w:val="FF0000"/>
          <w:sz w:val="22"/>
          <w:szCs w:val="22"/>
          <w:u w:val="single"/>
        </w:rPr>
        <w:t>Harassment:</w:t>
      </w:r>
      <w:r w:rsidRPr="1A59A231">
        <w:rPr>
          <w:rStyle w:val="normaltextrun"/>
          <w:rFonts w:cs="Arial" w:asciiTheme="minorHAnsi" w:hAnsiTheme="minorHAnsi" w:eastAsiaTheme="majorEastAsia"/>
          <w:color w:val="FF0000"/>
          <w:sz w:val="22"/>
          <w:szCs w:val="22"/>
        </w:rPr>
        <w:t xml:space="preserve"> The Company agrees that it will not permit harassment in the workplace.  Harassment means unwelcome comments or conduct.  No one at the workplace, including managers, supervisors, workers or </w:t>
      </w:r>
      <w:proofErr w:type="gramStart"/>
      <w:r w:rsidRPr="1A59A231">
        <w:rPr>
          <w:rStyle w:val="normaltextrun"/>
          <w:rFonts w:cs="Arial" w:asciiTheme="minorHAnsi" w:hAnsiTheme="minorHAnsi" w:eastAsiaTheme="majorEastAsia"/>
          <w:color w:val="FF0000"/>
          <w:sz w:val="22"/>
          <w:szCs w:val="22"/>
        </w:rPr>
        <w:t>third-parties</w:t>
      </w:r>
      <w:proofErr w:type="gramEnd"/>
      <w:r w:rsidRPr="1A59A231">
        <w:rPr>
          <w:rStyle w:val="normaltextrun"/>
          <w:rFonts w:cs="Arial" w:asciiTheme="minorHAnsi" w:hAnsiTheme="minorHAnsi" w:eastAsiaTheme="majorEastAsia"/>
          <w:color w:val="FF0000"/>
          <w:sz w:val="22"/>
          <w:szCs w:val="22"/>
        </w:rPr>
        <w:t xml:space="preserve"> such as vendors, consultants and independent contractors, may make comments or engage in conduct that is known to be or should reasonably be known to be unwelcome.  Examples of harassment (harassment is not limited to these examples):</w:t>
      </w:r>
      <w:r w:rsidRPr="1A59A231">
        <w:rPr>
          <w:rStyle w:val="eop"/>
          <w:rFonts w:cs="Arial" w:asciiTheme="minorHAnsi" w:hAnsiTheme="minorHAnsi" w:eastAsiaTheme="majorEastAsia"/>
          <w:color w:val="FF0000"/>
          <w:sz w:val="22"/>
          <w:szCs w:val="22"/>
        </w:rPr>
        <w:t> </w:t>
      </w:r>
    </w:p>
    <w:p w:rsidRPr="00E369FE" w:rsidR="002B697B" w:rsidP="002B697B" w:rsidRDefault="002B697B" w14:paraId="2833B637" w14:textId="77777777">
      <w:pPr>
        <w:pStyle w:val="paragraph"/>
        <w:spacing w:before="0" w:beforeAutospacing="0" w:after="160" w:afterAutospacing="0"/>
        <w:ind w:left="72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r w:rsidRPr="00E369FE">
        <w:rPr>
          <w:rStyle w:val="normaltextrun"/>
          <w:rFonts w:cs="Arial" w:asciiTheme="minorHAnsi" w:hAnsiTheme="minorHAnsi" w:eastAsiaTheme="majorEastAsia"/>
          <w:color w:val="FF0000"/>
          <w:sz w:val="22"/>
          <w:szCs w:val="22"/>
        </w:rPr>
        <w:t>• Groping or fondling anyone.</w:t>
      </w:r>
      <w:r w:rsidRPr="00E369FE">
        <w:rPr>
          <w:rStyle w:val="eop"/>
          <w:rFonts w:cs="Arial" w:asciiTheme="minorHAnsi" w:hAnsiTheme="minorHAnsi" w:eastAsiaTheme="majorEastAsia"/>
          <w:color w:val="FF0000"/>
          <w:sz w:val="22"/>
          <w:szCs w:val="22"/>
        </w:rPr>
        <w:t> </w:t>
      </w:r>
    </w:p>
    <w:p w:rsidRPr="00E369FE" w:rsidR="002B697B" w:rsidP="002B697B" w:rsidRDefault="002B697B" w14:paraId="62E23106" w14:textId="77777777">
      <w:pPr>
        <w:pStyle w:val="paragraph"/>
        <w:spacing w:before="0" w:beforeAutospacing="0" w:after="160" w:afterAutospacing="0"/>
        <w:ind w:left="72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r w:rsidRPr="00E369FE">
        <w:rPr>
          <w:rStyle w:val="normaltextrun"/>
          <w:rFonts w:cs="Arial" w:asciiTheme="minorHAnsi" w:hAnsiTheme="minorHAnsi" w:eastAsiaTheme="majorEastAsia"/>
          <w:color w:val="FF0000"/>
          <w:sz w:val="22"/>
          <w:szCs w:val="22"/>
        </w:rPr>
        <w:t xml:space="preserve">• Showing pornographic or lewd </w:t>
      </w:r>
      <w:proofErr w:type="gramStart"/>
      <w:r w:rsidRPr="00E369FE">
        <w:rPr>
          <w:rStyle w:val="normaltextrun"/>
          <w:rFonts w:cs="Arial" w:asciiTheme="minorHAnsi" w:hAnsiTheme="minorHAnsi" w:eastAsiaTheme="majorEastAsia"/>
          <w:color w:val="FF0000"/>
          <w:sz w:val="22"/>
          <w:szCs w:val="22"/>
        </w:rPr>
        <w:t>photos, or</w:t>
      </w:r>
      <w:proofErr w:type="gramEnd"/>
      <w:r w:rsidRPr="00E369FE">
        <w:rPr>
          <w:rStyle w:val="normaltextrun"/>
          <w:rFonts w:cs="Arial" w:asciiTheme="minorHAnsi" w:hAnsiTheme="minorHAnsi" w:eastAsiaTheme="majorEastAsia"/>
          <w:color w:val="FF0000"/>
          <w:sz w:val="22"/>
          <w:szCs w:val="22"/>
        </w:rPr>
        <w:t xml:space="preserve"> making lewd comments.</w:t>
      </w:r>
      <w:r w:rsidRPr="00E369FE">
        <w:rPr>
          <w:rStyle w:val="eop"/>
          <w:rFonts w:cs="Arial" w:asciiTheme="minorHAnsi" w:hAnsiTheme="minorHAnsi" w:eastAsiaTheme="majorEastAsia"/>
          <w:color w:val="FF0000"/>
          <w:sz w:val="22"/>
          <w:szCs w:val="22"/>
        </w:rPr>
        <w:t> </w:t>
      </w:r>
    </w:p>
    <w:p w:rsidRPr="00E369FE" w:rsidR="002B697B" w:rsidP="002B697B" w:rsidRDefault="002B697B" w14:paraId="1A7F933E" w14:textId="77777777">
      <w:pPr>
        <w:pStyle w:val="paragraph"/>
        <w:spacing w:before="0" w:beforeAutospacing="0" w:after="160" w:afterAutospacing="0"/>
        <w:ind w:left="72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r w:rsidRPr="00E369FE">
        <w:rPr>
          <w:rStyle w:val="normaltextrun"/>
          <w:rFonts w:cs="Arial" w:asciiTheme="minorHAnsi" w:hAnsiTheme="minorHAnsi" w:eastAsiaTheme="majorEastAsia"/>
          <w:color w:val="FF0000"/>
          <w:sz w:val="22"/>
          <w:szCs w:val="22"/>
        </w:rPr>
        <w:t xml:space="preserve">• Making racist, </w:t>
      </w:r>
      <w:proofErr w:type="gramStart"/>
      <w:r w:rsidRPr="00E369FE">
        <w:rPr>
          <w:rStyle w:val="normaltextrun"/>
          <w:rFonts w:cs="Arial" w:asciiTheme="minorHAnsi" w:hAnsiTheme="minorHAnsi" w:eastAsiaTheme="majorEastAsia"/>
          <w:color w:val="FF0000"/>
          <w:sz w:val="22"/>
          <w:szCs w:val="22"/>
        </w:rPr>
        <w:t>sexist</w:t>
      </w:r>
      <w:proofErr w:type="gramEnd"/>
      <w:r w:rsidRPr="00E369FE">
        <w:rPr>
          <w:rStyle w:val="normaltextrun"/>
          <w:rFonts w:cs="Arial" w:asciiTheme="minorHAnsi" w:hAnsiTheme="minorHAnsi" w:eastAsiaTheme="majorEastAsia"/>
          <w:color w:val="FF0000"/>
          <w:sz w:val="22"/>
          <w:szCs w:val="22"/>
        </w:rPr>
        <w:t xml:space="preserve"> or homophobic comments, or negative comments about a religion.</w:t>
      </w:r>
      <w:r w:rsidRPr="00E369FE">
        <w:rPr>
          <w:rStyle w:val="eop"/>
          <w:rFonts w:cs="Arial" w:asciiTheme="minorHAnsi" w:hAnsiTheme="minorHAnsi" w:eastAsiaTheme="majorEastAsia"/>
          <w:color w:val="FF0000"/>
          <w:sz w:val="22"/>
          <w:szCs w:val="22"/>
        </w:rPr>
        <w:t> </w:t>
      </w:r>
    </w:p>
    <w:p w:rsidRPr="00E369FE" w:rsidR="002B697B" w:rsidP="002B697B" w:rsidRDefault="002B697B" w14:paraId="2B405FC1" w14:textId="77777777">
      <w:pPr>
        <w:pStyle w:val="paragraph"/>
        <w:spacing w:before="0" w:beforeAutospacing="0" w:after="160" w:afterAutospacing="0"/>
        <w:ind w:left="72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r w:rsidRPr="00E369FE">
        <w:rPr>
          <w:rStyle w:val="normaltextrun"/>
          <w:rFonts w:cs="Arial" w:asciiTheme="minorHAnsi" w:hAnsiTheme="minorHAnsi" w:eastAsiaTheme="majorEastAsia"/>
          <w:color w:val="FF0000"/>
          <w:sz w:val="22"/>
          <w:szCs w:val="22"/>
        </w:rPr>
        <w:t>• Making derogatory or offensive comments about someone's appearance or background.</w:t>
      </w:r>
      <w:r w:rsidRPr="00E369FE">
        <w:rPr>
          <w:rStyle w:val="eop"/>
          <w:rFonts w:cs="Arial" w:asciiTheme="minorHAnsi" w:hAnsiTheme="minorHAnsi" w:eastAsiaTheme="majorEastAsia"/>
          <w:color w:val="FF0000"/>
          <w:sz w:val="22"/>
          <w:szCs w:val="22"/>
        </w:rPr>
        <w:t> </w:t>
      </w:r>
    </w:p>
    <w:p w:rsidRPr="00E369FE" w:rsidR="002B697B" w:rsidP="002B697B" w:rsidRDefault="002B697B" w14:paraId="5FA64BB9" w14:textId="77777777">
      <w:pPr>
        <w:pStyle w:val="paragraph"/>
        <w:spacing w:before="0" w:beforeAutospacing="0" w:after="160" w:afterAutospacing="0"/>
        <w:ind w:left="72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r w:rsidRPr="00E369FE">
        <w:rPr>
          <w:rStyle w:val="normaltextrun"/>
          <w:rFonts w:cs="Arial" w:asciiTheme="minorHAnsi" w:hAnsiTheme="minorHAnsi" w:eastAsiaTheme="majorEastAsia"/>
          <w:color w:val="FF0000"/>
          <w:sz w:val="22"/>
          <w:szCs w:val="22"/>
        </w:rPr>
        <w:t>• Asking a worker on a date after the worker indicated that the request invitation was unwelcome.</w:t>
      </w:r>
      <w:r w:rsidRPr="00E369FE">
        <w:rPr>
          <w:rStyle w:val="eop"/>
          <w:rFonts w:cs="Arial" w:asciiTheme="minorHAnsi" w:hAnsiTheme="minorHAnsi" w:eastAsiaTheme="majorEastAsia"/>
          <w:color w:val="FF0000"/>
          <w:sz w:val="22"/>
          <w:szCs w:val="22"/>
        </w:rPr>
        <w:t> </w:t>
      </w:r>
    </w:p>
    <w:p w:rsidRPr="00E369FE" w:rsidR="002B697B" w:rsidP="002B697B" w:rsidRDefault="002B697B" w14:paraId="09B3E588" w14:textId="77777777">
      <w:pPr>
        <w:pStyle w:val="paragraph"/>
        <w:spacing w:before="0" w:beforeAutospacing="0" w:after="160" w:afterAutospacing="0"/>
        <w:ind w:left="72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r w:rsidRPr="00E369FE">
        <w:rPr>
          <w:rStyle w:val="normaltextrun"/>
          <w:rFonts w:cs="Arial" w:asciiTheme="minorHAnsi" w:hAnsiTheme="minorHAnsi" w:eastAsiaTheme="majorEastAsia"/>
          <w:color w:val="FF0000"/>
          <w:sz w:val="22"/>
          <w:szCs w:val="22"/>
        </w:rPr>
        <w:t>• Deliberately or repeatedly using a name or pronoun when speaking or referring to a transgender worker other than the name the worker chose and the pronoun the worker identifies with.</w:t>
      </w:r>
      <w:r w:rsidRPr="00E369FE">
        <w:rPr>
          <w:rStyle w:val="eop"/>
          <w:rFonts w:cs="Arial" w:asciiTheme="minorHAnsi" w:hAnsiTheme="minorHAnsi" w:eastAsiaTheme="majorEastAsia"/>
          <w:color w:val="FF0000"/>
          <w:sz w:val="22"/>
          <w:szCs w:val="22"/>
        </w:rPr>
        <w:t> </w:t>
      </w:r>
    </w:p>
    <w:p w:rsidRPr="00E369FE" w:rsidR="002B697B" w:rsidP="002B697B" w:rsidRDefault="002B697B" w14:paraId="55794668" w14:textId="77777777">
      <w:pPr>
        <w:pStyle w:val="paragraph"/>
        <w:spacing w:before="0" w:beforeAutospacing="0" w:after="160" w:afterAutospacing="0"/>
        <w:ind w:left="72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Pr>
          <w:rStyle w:val="normaltextrun"/>
          <w:rFonts w:cs="Arial" w:asciiTheme="minorHAnsi" w:hAnsiTheme="minorHAnsi" w:eastAsiaTheme="majorEastAsia"/>
          <w:color w:val="FF0000"/>
          <w:sz w:val="22"/>
          <w:szCs w:val="22"/>
        </w:rPr>
        <w:t xml:space="preserve">• Teasing, picking on, or treating, </w:t>
      </w:r>
      <w:proofErr w:type="gramStart"/>
      <w:r w:rsidRPr="1A59A231">
        <w:rPr>
          <w:rStyle w:val="normaltextrun"/>
          <w:rFonts w:cs="Arial" w:asciiTheme="minorHAnsi" w:hAnsiTheme="minorHAnsi" w:eastAsiaTheme="majorEastAsia"/>
          <w:color w:val="FF0000"/>
          <w:sz w:val="22"/>
          <w:szCs w:val="22"/>
        </w:rPr>
        <w:t>interacting</w:t>
      </w:r>
      <w:proofErr w:type="gramEnd"/>
      <w:r w:rsidRPr="1A59A231">
        <w:rPr>
          <w:rStyle w:val="normaltextrun"/>
          <w:rFonts w:cs="Arial" w:asciiTheme="minorHAnsi" w:hAnsiTheme="minorHAnsi" w:eastAsiaTheme="majorEastAsia"/>
          <w:color w:val="FF0000"/>
          <w:sz w:val="22"/>
          <w:szCs w:val="22"/>
        </w:rPr>
        <w:t xml:space="preserve"> or communicating with a worker differently because of the worker's race, national origin, color, gender, religion, age, disability, pregnancy, physical or mental health condition, sexual orientation, gender identity or expression, or gender questioning.</w:t>
      </w:r>
      <w:r w:rsidRPr="1A59A231">
        <w:rPr>
          <w:rStyle w:val="eop"/>
          <w:rFonts w:cs="Arial" w:asciiTheme="minorHAnsi" w:hAnsiTheme="minorHAnsi" w:eastAsiaTheme="majorEastAsia"/>
          <w:color w:val="FF0000"/>
          <w:sz w:val="22"/>
          <w:szCs w:val="22"/>
        </w:rPr>
        <w:t> </w:t>
      </w:r>
    </w:p>
    <w:bookmarkEnd w:id="18"/>
    <w:p w:rsidR="1A59A231" w:rsidP="1A59A231" w:rsidRDefault="1A59A231" w14:paraId="772B3E46" w14:textId="638504CD">
      <w:pPr>
        <w:rPr>
          <w:rStyle w:val="eop"/>
          <w:rFonts w:cs="Arial" w:eastAsiaTheme="majorEastAsia"/>
          <w:b/>
          <w:bCs/>
          <w:u w:val="single"/>
        </w:rPr>
      </w:pPr>
    </w:p>
    <w:p w:rsidR="3925F935" w:rsidP="3925F935" w:rsidRDefault="3925F935" w14:paraId="551206AB" w14:textId="1F8A34D2">
      <w:pPr>
        <w:spacing w:after="0"/>
        <w:jc w:val="center"/>
        <w:rPr>
          <w:rStyle w:val="eop"/>
          <w:rFonts w:eastAsia="" w:cs="Arial" w:eastAsiaTheme="majorEastAsia"/>
          <w:b w:val="1"/>
          <w:bCs w:val="1"/>
          <w:u w:val="single"/>
        </w:rPr>
      </w:pPr>
    </w:p>
    <w:p w:rsidR="3925F935" w:rsidP="3925F935" w:rsidRDefault="3925F935" w14:paraId="22995ECE" w14:textId="48E10751">
      <w:pPr>
        <w:spacing w:after="0"/>
        <w:jc w:val="center"/>
        <w:rPr>
          <w:rStyle w:val="eop"/>
          <w:rFonts w:eastAsia="" w:cs="Arial" w:eastAsiaTheme="majorEastAsia"/>
          <w:b w:val="1"/>
          <w:bCs w:val="1"/>
          <w:u w:val="single"/>
        </w:rPr>
      </w:pPr>
    </w:p>
    <w:p w:rsidR="0A19D701" w:rsidP="5835F2D8" w:rsidRDefault="0A19D701" w14:paraId="4311531D" w14:textId="2A6492D8">
      <w:pPr>
        <w:spacing w:after="0"/>
        <w:jc w:val="left"/>
        <w:rPr>
          <w:rStyle w:val="eop"/>
          <w:rFonts w:eastAsia="" w:cs="Arial" w:eastAsiaTheme="majorEastAsia"/>
          <w:b w:val="1"/>
          <w:bCs w:val="1"/>
          <w:color w:val="E97032"/>
          <w:u w:val="single"/>
        </w:rPr>
      </w:pPr>
      <w:r w:rsidRPr="5835F2D8" w:rsidR="0A19D701">
        <w:rPr>
          <w:rStyle w:val="eop"/>
          <w:rFonts w:eastAsia="" w:cs="Arial" w:eastAsiaTheme="majorEastAsia"/>
          <w:b w:val="1"/>
          <w:bCs w:val="1"/>
          <w:color w:val="E97032"/>
          <w:u w:val="single"/>
        </w:rPr>
        <w:t>Union 1</w:t>
      </w:r>
      <w:r w:rsidRPr="5835F2D8" w:rsidR="2ACB6A91">
        <w:rPr>
          <w:rStyle w:val="eop"/>
          <w:rFonts w:eastAsia="" w:cs="Arial" w:eastAsiaTheme="majorEastAsia"/>
          <w:b w:val="1"/>
          <w:bCs w:val="1"/>
          <w:color w:val="E97032"/>
          <w:u w:val="single"/>
        </w:rPr>
        <w:t>9</w:t>
      </w:r>
    </w:p>
    <w:p w:rsidRPr="00E369FE" w:rsidR="002B697B" w:rsidP="1A59A231" w:rsidRDefault="002B697B" w14:paraId="3A87DCAB" w14:textId="41E70B0A">
      <w:pPr>
        <w:spacing w:after="0"/>
        <w:jc w:val="center"/>
        <w:textAlignment w:val="baseline"/>
        <w:rPr>
          <w:rStyle w:val="eop"/>
          <w:rFonts w:cs="Arial" w:eastAsiaTheme="majorEastAsia"/>
          <w:b/>
          <w:bCs/>
          <w:u w:val="single"/>
        </w:rPr>
      </w:pPr>
      <w:bookmarkStart w:name="_Hlk156761941" w:id="19"/>
      <w:bookmarkStart w:name="_Hlk156768440" w:id="20"/>
      <w:r w:rsidRPr="1A59A231">
        <w:rPr>
          <w:rStyle w:val="eop"/>
          <w:rFonts w:cs="Arial" w:eastAsiaTheme="majorEastAsia"/>
          <w:b/>
          <w:bCs/>
          <w:u w:val="single"/>
        </w:rPr>
        <w:t>ARTICLE 24 – DRUG AND ALCOHOL TESTING</w:t>
      </w:r>
    </w:p>
    <w:p w:rsidRPr="00E369FE" w:rsidR="002B697B" w:rsidP="002B697B" w:rsidRDefault="002B697B" w14:paraId="09295B2D" w14:textId="77777777">
      <w:pPr>
        <w:pStyle w:val="paragraph"/>
        <w:spacing w:before="0" w:beforeAutospacing="0" w:after="0" w:afterAutospacing="0"/>
        <w:jc w:val="center"/>
        <w:textAlignment w:val="baseline"/>
        <w:rPr>
          <w:rStyle w:val="eop"/>
          <w:rFonts w:cs="Arial" w:asciiTheme="minorHAnsi" w:hAnsiTheme="minorHAnsi" w:eastAsiaTheme="majorEastAsia"/>
          <w:b/>
          <w:bCs/>
          <w:sz w:val="22"/>
          <w:szCs w:val="22"/>
          <w:u w:val="single"/>
        </w:rPr>
      </w:pPr>
    </w:p>
    <w:p w:rsidRPr="00E369FE" w:rsidR="002B697B" w:rsidP="002B697B" w:rsidRDefault="002B697B" w14:paraId="129B72AA" w14:textId="77777777">
      <w:pPr>
        <w:pStyle w:val="paragraph"/>
        <w:spacing w:before="0" w:beforeAutospacing="0" w:after="0" w:afterAutospacing="0"/>
        <w:textAlignment w:val="baseline"/>
        <w:rPr>
          <w:rStyle w:val="eop"/>
          <w:rFonts w:cs="Arial" w:asciiTheme="minorHAnsi" w:hAnsiTheme="minorHAnsi" w:eastAsiaTheme="majorEastAsia"/>
          <w:strike/>
          <w:sz w:val="22"/>
          <w:szCs w:val="22"/>
        </w:rPr>
      </w:pPr>
      <w:r w:rsidRPr="00E369FE">
        <w:rPr>
          <w:rStyle w:val="eop"/>
          <w:rFonts w:cs="Arial" w:asciiTheme="minorHAnsi" w:hAnsiTheme="minorHAnsi" w:eastAsiaTheme="majorEastAsia"/>
          <w:sz w:val="22"/>
          <w:szCs w:val="22"/>
        </w:rPr>
        <w:tab/>
      </w:r>
      <w:r w:rsidRPr="00E369FE">
        <w:rPr>
          <w:rStyle w:val="eop"/>
          <w:rFonts w:cs="Arial" w:asciiTheme="minorHAnsi" w:hAnsiTheme="minorHAnsi" w:eastAsiaTheme="majorEastAsia"/>
          <w:strike/>
          <w:sz w:val="22"/>
          <w:szCs w:val="22"/>
        </w:rPr>
        <w:t>A test for illegal drugs and/or alcohol may be conducted on employees who caused or contributed to accidents occurring during work time or on the Employer’s property. Covered accidents include accidents that the employee caused or contributed to that involve:</w:t>
      </w:r>
    </w:p>
    <w:p w:rsidRPr="00E369FE" w:rsidR="002B697B" w:rsidP="002B697B" w:rsidRDefault="002B697B" w14:paraId="708AA8C4" w14:textId="77777777">
      <w:pPr>
        <w:pStyle w:val="paragraph"/>
        <w:spacing w:before="0" w:beforeAutospacing="0" w:after="0" w:afterAutospacing="0"/>
        <w:textAlignment w:val="baseline"/>
        <w:rPr>
          <w:rStyle w:val="eop"/>
          <w:rFonts w:cs="Arial" w:asciiTheme="minorHAnsi" w:hAnsiTheme="minorHAnsi" w:eastAsiaTheme="majorEastAsia"/>
          <w:strike/>
          <w:sz w:val="22"/>
          <w:szCs w:val="22"/>
        </w:rPr>
      </w:pPr>
      <w:r w:rsidRPr="00E369FE">
        <w:rPr>
          <w:rStyle w:val="eop"/>
          <w:rFonts w:cs="Arial" w:asciiTheme="minorHAnsi" w:hAnsiTheme="minorHAnsi" w:eastAsiaTheme="majorEastAsia"/>
          <w:strike/>
          <w:sz w:val="22"/>
          <w:szCs w:val="22"/>
        </w:rPr>
        <w:tab/>
      </w:r>
    </w:p>
    <w:p w:rsidRPr="00E369FE" w:rsidR="002B697B" w:rsidP="002B697B" w:rsidRDefault="002B697B" w14:paraId="12794C36" w14:textId="77777777">
      <w:pPr>
        <w:pStyle w:val="paragraph"/>
        <w:spacing w:before="0" w:beforeAutospacing="0" w:after="0" w:afterAutospacing="0"/>
        <w:textAlignment w:val="baseline"/>
        <w:rPr>
          <w:rStyle w:val="eop"/>
          <w:rFonts w:cs="Arial" w:asciiTheme="minorHAnsi" w:hAnsiTheme="minorHAnsi" w:eastAsiaTheme="majorEastAsia"/>
          <w:strike/>
          <w:sz w:val="22"/>
          <w:szCs w:val="22"/>
        </w:rPr>
      </w:pPr>
      <w:r w:rsidRPr="00E369FE">
        <w:rPr>
          <w:rStyle w:val="eop"/>
          <w:rFonts w:cs="Arial" w:asciiTheme="minorHAnsi" w:hAnsiTheme="minorHAnsi" w:eastAsiaTheme="majorEastAsia"/>
          <w:strike/>
          <w:sz w:val="22"/>
          <w:szCs w:val="22"/>
        </w:rPr>
        <w:tab/>
      </w:r>
      <w:r w:rsidRPr="00E369FE">
        <w:rPr>
          <w:rStyle w:val="eop"/>
          <w:rFonts w:cs="Arial" w:asciiTheme="minorHAnsi" w:hAnsiTheme="minorHAnsi" w:eastAsiaTheme="majorEastAsia"/>
          <w:strike/>
          <w:sz w:val="22"/>
          <w:szCs w:val="22"/>
        </w:rPr>
        <w:t>1.</w:t>
      </w:r>
      <w:r w:rsidRPr="00E369FE">
        <w:rPr>
          <w:rStyle w:val="eop"/>
          <w:rFonts w:cs="Arial" w:asciiTheme="minorHAnsi" w:hAnsiTheme="minorHAnsi" w:eastAsiaTheme="majorEastAsia"/>
          <w:strike/>
          <w:sz w:val="22"/>
          <w:szCs w:val="22"/>
        </w:rPr>
        <w:tab/>
      </w:r>
      <w:r w:rsidRPr="00E369FE">
        <w:rPr>
          <w:rStyle w:val="eop"/>
          <w:rFonts w:cs="Arial" w:asciiTheme="minorHAnsi" w:hAnsiTheme="minorHAnsi" w:eastAsiaTheme="majorEastAsia"/>
          <w:strike/>
          <w:sz w:val="22"/>
          <w:szCs w:val="22"/>
        </w:rPr>
        <w:t>Personal injury to employee or others which necessitates first aid and/or medical attention; and/or</w:t>
      </w:r>
    </w:p>
    <w:p w:rsidRPr="00E369FE" w:rsidR="002B697B" w:rsidP="002B697B" w:rsidRDefault="002B697B" w14:paraId="526D6166" w14:textId="77777777">
      <w:pPr>
        <w:pStyle w:val="paragraph"/>
        <w:spacing w:before="0" w:beforeAutospacing="0" w:after="0" w:afterAutospacing="0"/>
        <w:textAlignment w:val="baseline"/>
        <w:rPr>
          <w:rStyle w:val="eop"/>
          <w:rFonts w:cs="Arial" w:asciiTheme="minorHAnsi" w:hAnsiTheme="minorHAnsi" w:eastAsiaTheme="majorEastAsia"/>
          <w:strike/>
          <w:sz w:val="22"/>
          <w:szCs w:val="22"/>
        </w:rPr>
      </w:pPr>
      <w:r w:rsidRPr="00E369FE">
        <w:rPr>
          <w:rStyle w:val="eop"/>
          <w:rFonts w:cs="Arial" w:asciiTheme="minorHAnsi" w:hAnsiTheme="minorHAnsi" w:eastAsiaTheme="majorEastAsia"/>
          <w:strike/>
          <w:sz w:val="22"/>
          <w:szCs w:val="22"/>
        </w:rPr>
        <w:tab/>
      </w:r>
      <w:r w:rsidRPr="00E369FE">
        <w:rPr>
          <w:rStyle w:val="eop"/>
          <w:rFonts w:cs="Arial" w:asciiTheme="minorHAnsi" w:hAnsiTheme="minorHAnsi" w:eastAsiaTheme="majorEastAsia"/>
          <w:strike/>
          <w:sz w:val="22"/>
          <w:szCs w:val="22"/>
        </w:rPr>
        <w:t>2.</w:t>
      </w:r>
      <w:r w:rsidRPr="00E369FE">
        <w:rPr>
          <w:rStyle w:val="eop"/>
          <w:rFonts w:cs="Arial" w:asciiTheme="minorHAnsi" w:hAnsiTheme="minorHAnsi" w:eastAsiaTheme="majorEastAsia"/>
          <w:strike/>
          <w:sz w:val="22"/>
          <w:szCs w:val="22"/>
        </w:rPr>
        <w:tab/>
      </w:r>
      <w:r w:rsidRPr="00E369FE">
        <w:rPr>
          <w:rStyle w:val="eop"/>
          <w:rFonts w:cs="Arial" w:asciiTheme="minorHAnsi" w:hAnsiTheme="minorHAnsi" w:eastAsiaTheme="majorEastAsia"/>
          <w:strike/>
          <w:sz w:val="22"/>
          <w:szCs w:val="22"/>
        </w:rPr>
        <w:t>Substantial damage to the Employer’s property which may necessitate first aid and/or medical attention to employees or others.</w:t>
      </w:r>
    </w:p>
    <w:p w:rsidRPr="00E369FE" w:rsidR="002B697B" w:rsidP="002B697B" w:rsidRDefault="002B697B" w14:paraId="493E5F38" w14:textId="77777777">
      <w:pPr>
        <w:pStyle w:val="paragraph"/>
        <w:spacing w:before="0" w:beforeAutospacing="0" w:after="0" w:afterAutospacing="0"/>
        <w:textAlignment w:val="baseline"/>
        <w:rPr>
          <w:rStyle w:val="eop"/>
          <w:rFonts w:cs="Arial" w:asciiTheme="minorHAnsi" w:hAnsiTheme="minorHAnsi" w:eastAsiaTheme="majorEastAsia"/>
          <w:strike/>
          <w:sz w:val="22"/>
          <w:szCs w:val="22"/>
        </w:rPr>
      </w:pPr>
    </w:p>
    <w:p w:rsidRPr="00E369FE" w:rsidR="002B697B" w:rsidP="1A59A231" w:rsidRDefault="002B697B" w14:paraId="78D7C706" w14:textId="77777777">
      <w:pPr>
        <w:pStyle w:val="paragraph"/>
        <w:spacing w:before="0" w:beforeAutospacing="0" w:after="0" w:afterAutospacing="0"/>
        <w:textAlignment w:val="baseline"/>
        <w:rPr>
          <w:rStyle w:val="eop"/>
          <w:rFonts w:cs="Arial" w:asciiTheme="minorHAnsi" w:hAnsiTheme="minorHAnsi" w:eastAsiaTheme="majorEastAsia"/>
          <w:strike/>
          <w:sz w:val="22"/>
          <w:szCs w:val="22"/>
        </w:rPr>
      </w:pPr>
      <w:r w:rsidRPr="00E369FE">
        <w:rPr>
          <w:rStyle w:val="eop"/>
          <w:rFonts w:cs="Arial" w:asciiTheme="minorHAnsi" w:hAnsiTheme="minorHAnsi" w:eastAsiaTheme="majorEastAsia"/>
          <w:strike/>
          <w:sz w:val="22"/>
          <w:szCs w:val="22"/>
        </w:rPr>
        <w:tab/>
      </w:r>
      <w:r w:rsidRPr="1A59A231">
        <w:rPr>
          <w:rStyle w:val="eop"/>
          <w:rFonts w:cs="Arial" w:asciiTheme="minorHAnsi" w:hAnsiTheme="minorHAnsi" w:eastAsiaTheme="majorEastAsia"/>
          <w:strike/>
          <w:sz w:val="22"/>
          <w:szCs w:val="22"/>
        </w:rPr>
        <w:t>Employees are expected to make themselves available for Employer-paid, post-accident testing. The Employer shall adopt drug and alcohol testing procedures which conform to Minnesota Statute 181.950 and following which shall govern all drug and alcohol testing. Time spent in drug testing shall be paid at the employee’s regular straight time rate of pay. Any employee who fails to report any work-related accident may be subject to disciplinary action, up to and including termination. Employees terminated for illegal drug and/or alcohol offenses who file a timely grievance and provide the Employer with certificate of rehabilitation will be reinstated.</w:t>
      </w:r>
    </w:p>
    <w:p w:rsidRPr="00E369FE" w:rsidR="002B697B" w:rsidP="002B697B" w:rsidRDefault="002B697B" w14:paraId="27603140" w14:textId="77777777">
      <w:pPr>
        <w:pStyle w:val="paragraph"/>
        <w:spacing w:before="0" w:beforeAutospacing="0" w:after="0" w:afterAutospacing="0"/>
        <w:jc w:val="center"/>
        <w:textAlignment w:val="baseline"/>
        <w:rPr>
          <w:rFonts w:cs="Arial" w:asciiTheme="minorHAnsi" w:hAnsiTheme="minorHAnsi"/>
          <w:sz w:val="22"/>
          <w:szCs w:val="22"/>
        </w:rPr>
      </w:pPr>
      <w:r w:rsidRPr="00E369FE">
        <w:rPr>
          <w:rStyle w:val="normaltextrun"/>
          <w:rFonts w:ascii="Arial" w:hAnsi="Arial" w:cs="Arial" w:eastAsiaTheme="majorEastAsia"/>
          <w:b/>
          <w:bCs/>
          <w:color w:val="000000"/>
          <w:sz w:val="22"/>
          <w:szCs w:val="22"/>
        </w:rPr>
        <w:t> </w:t>
      </w:r>
      <w:r w:rsidRPr="00E369FE">
        <w:rPr>
          <w:rStyle w:val="eop"/>
          <w:rFonts w:cs="Arial" w:asciiTheme="minorHAnsi" w:hAnsiTheme="minorHAnsi" w:eastAsiaTheme="majorEastAsia"/>
          <w:color w:val="000000"/>
          <w:sz w:val="22"/>
          <w:szCs w:val="22"/>
        </w:rPr>
        <w:t> </w:t>
      </w:r>
    </w:p>
    <w:p w:rsidRPr="00E369FE" w:rsidR="002B697B" w:rsidP="1A59A231" w:rsidRDefault="002B697B" w14:paraId="304E2956" w14:textId="77777777">
      <w:pPr>
        <w:pStyle w:val="paragraph"/>
        <w:spacing w:before="0" w:beforeAutospacing="0" w:after="0" w:afterAutospacing="0"/>
        <w:textAlignment w:val="baseline"/>
        <w:rPr>
          <w:rFonts w:cs="Arial"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A.</w:t>
      </w:r>
      <w:r>
        <w:tab/>
      </w:r>
      <w:r w:rsidRPr="1A59A231">
        <w:rPr>
          <w:rStyle w:val="normaltextrun"/>
          <w:rFonts w:cs="Arial" w:asciiTheme="minorHAnsi" w:hAnsiTheme="minorHAnsi" w:eastAsiaTheme="majorEastAsia"/>
          <w:color w:val="FF0000"/>
          <w:sz w:val="22"/>
          <w:szCs w:val="22"/>
        </w:rPr>
        <w:t>The Company may neither administer nor require any worker to submit to a test for</w:t>
      </w:r>
      <w:r w:rsidRPr="1A59A231">
        <w:rPr>
          <w:rStyle w:val="normaltextrun"/>
          <w:rFonts w:ascii="Arial" w:hAnsi="Arial" w:cs="Arial" w:eastAsiaTheme="majorEastAsia"/>
          <w:color w:val="FF0000"/>
          <w:sz w:val="22"/>
          <w:szCs w:val="22"/>
        </w:rPr>
        <w:t> </w:t>
      </w:r>
      <w:r w:rsidRPr="1A59A231">
        <w:rPr>
          <w:rStyle w:val="normaltextrun"/>
          <w:rFonts w:cs="Arial" w:asciiTheme="minorHAnsi" w:hAnsiTheme="minorHAnsi" w:eastAsiaTheme="majorEastAsia"/>
          <w:color w:val="FF0000"/>
          <w:sz w:val="22"/>
          <w:szCs w:val="22"/>
        </w:rPr>
        <w:t>drugs or</w:t>
      </w:r>
      <w:r w:rsidRPr="1A59A231">
        <w:rPr>
          <w:rStyle w:val="normaltextrun"/>
          <w:rFonts w:ascii="Arial" w:hAnsi="Arial" w:cs="Arial" w:eastAsiaTheme="majorEastAsia"/>
          <w:color w:val="FF0000"/>
          <w:sz w:val="22"/>
          <w:szCs w:val="22"/>
        </w:rPr>
        <w:t> </w:t>
      </w:r>
      <w:r w:rsidRPr="1A59A231">
        <w:rPr>
          <w:rStyle w:val="normaltextrun"/>
          <w:rFonts w:cs="Arial" w:asciiTheme="minorHAnsi" w:hAnsiTheme="minorHAnsi" w:eastAsiaTheme="majorEastAsia"/>
          <w:color w:val="FF0000"/>
          <w:sz w:val="22"/>
          <w:szCs w:val="22"/>
        </w:rPr>
        <w:t>alcohol</w:t>
      </w:r>
      <w:r w:rsidRPr="1A59A231">
        <w:rPr>
          <w:rStyle w:val="normaltextrun"/>
          <w:rFonts w:ascii="Arial" w:hAnsi="Arial" w:cs="Arial" w:eastAsiaTheme="majorEastAsia"/>
          <w:color w:val="FF0000"/>
          <w:sz w:val="22"/>
          <w:szCs w:val="22"/>
        </w:rPr>
        <w:t> </w:t>
      </w:r>
      <w:r w:rsidRPr="1A59A231">
        <w:rPr>
          <w:rStyle w:val="normaltextrun"/>
          <w:rFonts w:cs="Arial" w:asciiTheme="minorHAnsi" w:hAnsiTheme="minorHAnsi" w:eastAsiaTheme="majorEastAsia"/>
          <w:color w:val="FF0000"/>
          <w:sz w:val="22"/>
          <w:szCs w:val="22"/>
        </w:rPr>
        <w:t>without reasonable cause.</w:t>
      </w:r>
      <w:r w:rsidRPr="1A59A231">
        <w:rPr>
          <w:rStyle w:val="normaltextrun"/>
          <w:rFonts w:ascii="Arial" w:hAnsi="Arial" w:cs="Arial" w:eastAsiaTheme="majorEastAsia"/>
          <w:color w:val="FF0000"/>
          <w:sz w:val="22"/>
          <w:szCs w:val="22"/>
        </w:rPr>
        <w:t>  </w:t>
      </w:r>
      <w:r w:rsidRPr="1A59A231">
        <w:rPr>
          <w:rStyle w:val="normaltextrun"/>
          <w:rFonts w:cs="Arial" w:asciiTheme="minorHAnsi" w:hAnsiTheme="minorHAnsi" w:eastAsiaTheme="majorEastAsia"/>
          <w:color w:val="FF0000"/>
          <w:sz w:val="22"/>
          <w:szCs w:val="22"/>
        </w:rPr>
        <w:t>The parties agree that reasonable cause must be based on the first-hand observation of the worker by a trained supervisor</w:t>
      </w:r>
      <w:r w:rsidRPr="1A59A231">
        <w:rPr>
          <w:rStyle w:val="normaltextrun"/>
          <w:rFonts w:ascii="Arial" w:hAnsi="Arial" w:cs="Arial" w:eastAsiaTheme="majorEastAsia"/>
          <w:color w:val="FF0000"/>
          <w:sz w:val="22"/>
          <w:szCs w:val="22"/>
        </w:rPr>
        <w:t> </w:t>
      </w:r>
      <w:r w:rsidRPr="1A59A231">
        <w:rPr>
          <w:rStyle w:val="normaltextrun"/>
          <w:rFonts w:cs="Arial" w:asciiTheme="minorHAnsi" w:hAnsiTheme="minorHAnsi" w:eastAsiaTheme="majorEastAsia"/>
          <w:color w:val="FF0000"/>
          <w:sz w:val="22"/>
          <w:szCs w:val="22"/>
        </w:rPr>
        <w:t>and</w:t>
      </w:r>
      <w:r w:rsidRPr="1A59A231">
        <w:rPr>
          <w:rStyle w:val="normaltextrun"/>
          <w:rFonts w:ascii="Arial" w:hAnsi="Arial" w:cs="Arial" w:eastAsiaTheme="majorEastAsia"/>
          <w:color w:val="FF0000"/>
          <w:sz w:val="22"/>
          <w:szCs w:val="22"/>
        </w:rPr>
        <w:t> </w:t>
      </w:r>
      <w:proofErr w:type="gramStart"/>
      <w:r w:rsidRPr="1A59A231">
        <w:rPr>
          <w:rStyle w:val="normaltextrun"/>
          <w:rFonts w:cs="Arial" w:asciiTheme="minorHAnsi" w:hAnsiTheme="minorHAnsi" w:eastAsiaTheme="majorEastAsia"/>
          <w:color w:val="FF0000"/>
          <w:sz w:val="22"/>
          <w:szCs w:val="22"/>
        </w:rPr>
        <w:t>if at all possible</w:t>
      </w:r>
      <w:proofErr w:type="gramEnd"/>
      <w:r w:rsidRPr="1A59A231">
        <w:rPr>
          <w:rStyle w:val="normaltextrun"/>
          <w:rFonts w:cs="Arial" w:asciiTheme="minorHAnsi" w:hAnsiTheme="minorHAnsi" w:eastAsiaTheme="majorEastAsia"/>
          <w:color w:val="FF0000"/>
          <w:sz w:val="22"/>
          <w:szCs w:val="22"/>
        </w:rPr>
        <w:t>, corroborated by the first-hand observation of a second trained supervisor.</w:t>
      </w:r>
      <w:r w:rsidRPr="1A59A231">
        <w:rPr>
          <w:rStyle w:val="normaltextrun"/>
          <w:rFonts w:ascii="Arial" w:hAnsi="Arial" w:cs="Arial" w:eastAsiaTheme="majorEastAsia"/>
          <w:color w:val="FF0000"/>
          <w:sz w:val="22"/>
          <w:szCs w:val="22"/>
        </w:rPr>
        <w:t> </w:t>
      </w:r>
      <w:r w:rsidRPr="1A59A231">
        <w:rPr>
          <w:rStyle w:val="eop"/>
          <w:rFonts w:cs="Arial" w:asciiTheme="minorHAnsi" w:hAnsiTheme="minorHAnsi" w:eastAsiaTheme="majorEastAsia"/>
          <w:color w:val="FF0000"/>
          <w:sz w:val="22"/>
          <w:szCs w:val="22"/>
        </w:rPr>
        <w:t> </w:t>
      </w:r>
    </w:p>
    <w:p w:rsidRPr="00E369FE" w:rsidR="002B697B" w:rsidP="002B697B" w:rsidRDefault="002B697B" w14:paraId="41948DDA" w14:textId="77777777">
      <w:pPr>
        <w:pStyle w:val="paragraph"/>
        <w:spacing w:before="0" w:beforeAutospacing="0" w:after="0" w:afterAutospacing="0"/>
        <w:textAlignment w:val="baseline"/>
        <w:rPr>
          <w:rFonts w:cs="Arial" w:asciiTheme="minorHAnsi" w:hAnsiTheme="minorHAnsi"/>
          <w:color w:val="FF0000"/>
          <w:sz w:val="22"/>
          <w:szCs w:val="22"/>
        </w:rPr>
      </w:pPr>
      <w:r w:rsidRPr="00E369FE">
        <w:rPr>
          <w:rStyle w:val="normaltextrun"/>
          <w:rFonts w:ascii="Arial" w:hAnsi="Arial" w:cs="Arial" w:eastAsiaTheme="majorEastAsia"/>
          <w:color w:val="FF0000"/>
          <w:sz w:val="22"/>
          <w:szCs w:val="22"/>
        </w:rPr>
        <w:t> </w:t>
      </w:r>
      <w:r w:rsidRPr="00E369FE">
        <w:rPr>
          <w:rStyle w:val="eop"/>
          <w:rFonts w:cs="Arial" w:asciiTheme="minorHAnsi" w:hAnsiTheme="minorHAnsi" w:eastAsiaTheme="majorEastAsia"/>
          <w:color w:val="FF0000"/>
          <w:sz w:val="22"/>
          <w:szCs w:val="22"/>
        </w:rPr>
        <w:t> </w:t>
      </w:r>
    </w:p>
    <w:p w:rsidRPr="00E369FE" w:rsidR="002B697B" w:rsidP="1A59A231" w:rsidRDefault="002B697B" w14:paraId="7B12B437" w14:textId="77777777">
      <w:pPr>
        <w:pStyle w:val="paragraph"/>
        <w:spacing w:before="0" w:beforeAutospacing="0" w:after="0" w:afterAutospacing="0"/>
        <w:textAlignment w:val="baseline"/>
        <w:rPr>
          <w:rFonts w:cs="Arial"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B.</w:t>
      </w:r>
      <w:r>
        <w:tab/>
      </w:r>
      <w:r w:rsidRPr="1A59A231">
        <w:rPr>
          <w:rStyle w:val="normaltextrun"/>
          <w:rFonts w:cs="Arial" w:asciiTheme="minorHAnsi" w:hAnsiTheme="minorHAnsi" w:eastAsiaTheme="majorEastAsia"/>
          <w:color w:val="FF0000"/>
          <w:sz w:val="22"/>
          <w:szCs w:val="22"/>
        </w:rPr>
        <w:t>Reasonable cause means objective evidence about the worker’s workplace conduct that would cause a reasonable person to believe that the worker is demonstrating physical signs of impairment due to</w:t>
      </w:r>
      <w:r w:rsidRPr="1A59A231">
        <w:rPr>
          <w:rStyle w:val="normaltextrun"/>
          <w:rFonts w:ascii="Arial" w:hAnsi="Arial" w:cs="Arial" w:eastAsiaTheme="majorEastAsia"/>
          <w:color w:val="FF0000"/>
          <w:sz w:val="22"/>
          <w:szCs w:val="22"/>
        </w:rPr>
        <w:t> </w:t>
      </w:r>
      <w:r w:rsidRPr="1A59A231">
        <w:rPr>
          <w:rStyle w:val="normaltextrun"/>
          <w:rFonts w:cs="Arial" w:asciiTheme="minorHAnsi" w:hAnsiTheme="minorHAnsi" w:eastAsiaTheme="majorEastAsia"/>
          <w:color w:val="FF0000"/>
          <w:sz w:val="22"/>
          <w:szCs w:val="22"/>
        </w:rPr>
        <w:t>drugs or</w:t>
      </w:r>
      <w:r w:rsidRPr="1A59A231">
        <w:rPr>
          <w:rStyle w:val="normaltextrun"/>
          <w:rFonts w:ascii="Arial" w:hAnsi="Arial" w:cs="Arial" w:eastAsiaTheme="majorEastAsia"/>
          <w:color w:val="FF0000"/>
          <w:sz w:val="22"/>
          <w:szCs w:val="22"/>
        </w:rPr>
        <w:t> </w:t>
      </w:r>
      <w:r w:rsidRPr="1A59A231">
        <w:rPr>
          <w:rStyle w:val="normaltextrun"/>
          <w:rFonts w:cs="Arial" w:asciiTheme="minorHAnsi" w:hAnsiTheme="minorHAnsi" w:eastAsiaTheme="majorEastAsia"/>
          <w:color w:val="FF0000"/>
          <w:sz w:val="22"/>
          <w:szCs w:val="22"/>
        </w:rPr>
        <w:t xml:space="preserve">alcohol, such as difficulty in maintaining balance, slurred speech, erratic </w:t>
      </w:r>
      <w:proofErr w:type="gramStart"/>
      <w:r w:rsidRPr="1A59A231">
        <w:rPr>
          <w:rStyle w:val="normaltextrun"/>
          <w:rFonts w:cs="Arial" w:asciiTheme="minorHAnsi" w:hAnsiTheme="minorHAnsi" w:eastAsiaTheme="majorEastAsia"/>
          <w:color w:val="FF0000"/>
          <w:sz w:val="22"/>
          <w:szCs w:val="22"/>
        </w:rPr>
        <w:t>behavior</w:t>
      </w:r>
      <w:proofErr w:type="gramEnd"/>
      <w:r w:rsidRPr="1A59A231">
        <w:rPr>
          <w:rStyle w:val="normaltextrun"/>
          <w:rFonts w:ascii="Arial" w:hAnsi="Arial" w:cs="Arial" w:eastAsiaTheme="majorEastAsia"/>
          <w:color w:val="FF0000"/>
          <w:sz w:val="22"/>
          <w:szCs w:val="22"/>
        </w:rPr>
        <w:t> </w:t>
      </w:r>
      <w:r w:rsidRPr="1A59A231">
        <w:rPr>
          <w:rStyle w:val="normaltextrun"/>
          <w:rFonts w:cs="Arial" w:asciiTheme="minorHAnsi" w:hAnsiTheme="minorHAnsi" w:eastAsiaTheme="majorEastAsia"/>
          <w:color w:val="FF0000"/>
          <w:sz w:val="22"/>
          <w:szCs w:val="22"/>
        </w:rPr>
        <w:t>and</w:t>
      </w:r>
      <w:r w:rsidRPr="1A59A231">
        <w:rPr>
          <w:rStyle w:val="normaltextrun"/>
          <w:rFonts w:ascii="Arial" w:hAnsi="Arial" w:cs="Arial" w:eastAsiaTheme="majorEastAsia"/>
          <w:color w:val="FF0000"/>
          <w:sz w:val="22"/>
          <w:szCs w:val="22"/>
        </w:rPr>
        <w:t> </w:t>
      </w:r>
      <w:r w:rsidRPr="1A59A231">
        <w:rPr>
          <w:rStyle w:val="normaltextrun"/>
          <w:rFonts w:cs="Arial" w:asciiTheme="minorHAnsi" w:hAnsiTheme="minorHAnsi" w:eastAsiaTheme="majorEastAsia"/>
          <w:color w:val="FF0000"/>
          <w:sz w:val="22"/>
          <w:szCs w:val="22"/>
        </w:rPr>
        <w:t>an inability to safely perform assigned tasks.</w:t>
      </w:r>
      <w:r w:rsidRPr="1A59A231">
        <w:rPr>
          <w:rStyle w:val="normaltextrun"/>
          <w:rFonts w:ascii="Arial" w:hAnsi="Arial" w:cs="Arial" w:eastAsiaTheme="majorEastAsia"/>
          <w:color w:val="FF0000"/>
          <w:sz w:val="22"/>
          <w:szCs w:val="22"/>
        </w:rPr>
        <w:t>  </w:t>
      </w:r>
      <w:r w:rsidRPr="1A59A231">
        <w:rPr>
          <w:rStyle w:val="normaltextrun"/>
          <w:rFonts w:cs="Arial" w:asciiTheme="minorHAnsi" w:hAnsiTheme="minorHAnsi" w:eastAsiaTheme="majorEastAsia"/>
          <w:color w:val="FF0000"/>
          <w:sz w:val="22"/>
          <w:szCs w:val="22"/>
        </w:rPr>
        <w:t xml:space="preserve">The fact that a worker has been involved in an accident or has suffered an injury or illness does not by itself constitute reasonable cause. </w:t>
      </w:r>
      <w:r w:rsidRPr="1A59A231">
        <w:rPr>
          <w:rStyle w:val="normaltextrun"/>
          <w:rFonts w:ascii="Arial" w:hAnsi="Arial" w:cs="Arial" w:eastAsiaTheme="majorEastAsia"/>
          <w:color w:val="FF0000"/>
          <w:sz w:val="22"/>
          <w:szCs w:val="22"/>
        </w:rPr>
        <w:t> </w:t>
      </w:r>
      <w:r w:rsidRPr="1A59A231">
        <w:rPr>
          <w:rStyle w:val="eop"/>
          <w:rFonts w:cs="Arial" w:asciiTheme="minorHAnsi" w:hAnsiTheme="minorHAnsi" w:eastAsiaTheme="majorEastAsia"/>
          <w:color w:val="FF0000"/>
          <w:sz w:val="22"/>
          <w:szCs w:val="22"/>
        </w:rPr>
        <w:t> </w:t>
      </w:r>
    </w:p>
    <w:p w:rsidRPr="00E369FE" w:rsidR="002B697B" w:rsidP="002B697B" w:rsidRDefault="002B697B" w14:paraId="1798A1E3" w14:textId="77777777">
      <w:pPr>
        <w:pStyle w:val="paragraph"/>
        <w:spacing w:before="0" w:beforeAutospacing="0" w:after="0" w:afterAutospacing="0"/>
        <w:textAlignment w:val="baseline"/>
        <w:rPr>
          <w:rFonts w:cs="Arial" w:asciiTheme="minorHAnsi" w:hAnsiTheme="minorHAnsi"/>
          <w:color w:val="FF0000"/>
          <w:sz w:val="22"/>
          <w:szCs w:val="22"/>
        </w:rPr>
      </w:pPr>
      <w:r w:rsidRPr="00E369FE">
        <w:rPr>
          <w:rStyle w:val="normaltextrun"/>
          <w:rFonts w:ascii="Arial" w:hAnsi="Arial" w:cs="Arial" w:eastAsiaTheme="majorEastAsia"/>
          <w:color w:val="FF0000"/>
          <w:sz w:val="22"/>
          <w:szCs w:val="22"/>
        </w:rPr>
        <w:t> </w:t>
      </w:r>
      <w:r w:rsidRPr="00E369FE">
        <w:rPr>
          <w:rStyle w:val="eop"/>
          <w:rFonts w:cs="Arial" w:asciiTheme="minorHAnsi" w:hAnsiTheme="minorHAnsi" w:eastAsiaTheme="majorEastAsia"/>
          <w:color w:val="FF0000"/>
          <w:sz w:val="22"/>
          <w:szCs w:val="22"/>
        </w:rPr>
        <w:t> </w:t>
      </w:r>
    </w:p>
    <w:p w:rsidRPr="00E369FE" w:rsidR="002B697B" w:rsidP="1A59A231" w:rsidRDefault="002B697B" w14:paraId="55873756" w14:textId="77777777">
      <w:pPr>
        <w:pStyle w:val="paragraph"/>
        <w:spacing w:before="0" w:beforeAutospacing="0" w:after="0" w:afterAutospacing="0"/>
        <w:textAlignment w:val="baseline"/>
        <w:rPr>
          <w:rFonts w:cs="Arial"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C.</w:t>
      </w:r>
      <w:r>
        <w:tab/>
      </w:r>
      <w:r w:rsidRPr="1A59A231">
        <w:rPr>
          <w:rStyle w:val="normaltextrun"/>
          <w:rFonts w:cs="Arial" w:asciiTheme="minorHAnsi" w:hAnsiTheme="minorHAnsi" w:eastAsiaTheme="majorEastAsia"/>
          <w:color w:val="FF0000"/>
          <w:sz w:val="22"/>
          <w:szCs w:val="22"/>
        </w:rPr>
        <w:t xml:space="preserve">The Company agrees that positive test results do not constitute just cause for discipline or discharge. </w:t>
      </w:r>
      <w:r w:rsidRPr="1A59A231">
        <w:rPr>
          <w:rStyle w:val="normaltextrun"/>
          <w:rFonts w:ascii="Arial" w:hAnsi="Arial" w:cs="Arial" w:eastAsiaTheme="majorEastAsia"/>
          <w:color w:val="FF0000"/>
          <w:sz w:val="22"/>
          <w:szCs w:val="22"/>
        </w:rPr>
        <w:t> </w:t>
      </w:r>
      <w:r w:rsidRPr="1A59A231">
        <w:rPr>
          <w:rStyle w:val="eop"/>
          <w:rFonts w:cs="Arial" w:asciiTheme="minorHAnsi" w:hAnsiTheme="minorHAnsi" w:eastAsiaTheme="majorEastAsia"/>
          <w:color w:val="FF0000"/>
          <w:sz w:val="22"/>
          <w:szCs w:val="22"/>
        </w:rPr>
        <w:t> </w:t>
      </w:r>
    </w:p>
    <w:p w:rsidRPr="00E369FE" w:rsidR="002B697B" w:rsidP="002B697B" w:rsidRDefault="002B697B" w14:paraId="3F62CF16" w14:textId="77777777">
      <w:pPr>
        <w:pStyle w:val="paragraph"/>
        <w:spacing w:before="0" w:beforeAutospacing="0" w:after="0" w:afterAutospacing="0"/>
        <w:textAlignment w:val="baseline"/>
        <w:rPr>
          <w:rFonts w:cs="Arial" w:asciiTheme="minorHAnsi" w:hAnsiTheme="minorHAnsi"/>
          <w:color w:val="FF0000"/>
          <w:sz w:val="22"/>
          <w:szCs w:val="22"/>
        </w:rPr>
      </w:pPr>
      <w:r w:rsidRPr="00E369FE">
        <w:rPr>
          <w:rStyle w:val="normaltextrun"/>
          <w:rFonts w:ascii="Arial" w:hAnsi="Arial" w:cs="Arial" w:eastAsiaTheme="majorEastAsia"/>
          <w:color w:val="FF0000"/>
          <w:sz w:val="22"/>
          <w:szCs w:val="22"/>
        </w:rPr>
        <w:t> </w:t>
      </w:r>
      <w:r w:rsidRPr="00E369FE">
        <w:rPr>
          <w:rStyle w:val="eop"/>
          <w:rFonts w:cs="Arial" w:asciiTheme="minorHAnsi" w:hAnsiTheme="minorHAnsi" w:eastAsiaTheme="majorEastAsia"/>
          <w:color w:val="FF0000"/>
          <w:sz w:val="22"/>
          <w:szCs w:val="22"/>
        </w:rPr>
        <w:t> </w:t>
      </w:r>
    </w:p>
    <w:p w:rsidRPr="00E369FE" w:rsidR="002B697B" w:rsidP="1A59A231" w:rsidRDefault="002B697B" w14:paraId="4CAF4799" w14:textId="77777777">
      <w:pPr>
        <w:pStyle w:val="paragraph"/>
        <w:spacing w:before="0" w:beforeAutospacing="0" w:after="240" w:afterAutospacing="0"/>
        <w:textAlignment w:val="baseline"/>
        <w:rPr>
          <w:rStyle w:val="eop"/>
          <w:rFonts w:cs="Arial" w:asciiTheme="minorHAnsi" w:hAnsiTheme="minorHAnsi" w:eastAsiaTheme="majorEastAsia"/>
          <w:color w:val="FF0000"/>
          <w:sz w:val="22"/>
          <w:szCs w:val="22"/>
        </w:rPr>
      </w:pPr>
      <w:r w:rsidRPr="1A59A231">
        <w:rPr>
          <w:rStyle w:val="normaltextrun"/>
          <w:rFonts w:cs="Arial" w:asciiTheme="minorHAnsi" w:hAnsiTheme="minorHAnsi" w:eastAsiaTheme="majorEastAsia"/>
          <w:color w:val="FF0000"/>
          <w:sz w:val="22"/>
          <w:szCs w:val="22"/>
        </w:rPr>
        <w:t>D.</w:t>
      </w:r>
      <w:r>
        <w:tab/>
      </w:r>
      <w:r w:rsidRPr="1A59A231">
        <w:rPr>
          <w:rStyle w:val="normaltextrun"/>
          <w:rFonts w:cs="Arial" w:asciiTheme="minorHAnsi" w:hAnsiTheme="minorHAnsi" w:eastAsiaTheme="majorEastAsia"/>
          <w:color w:val="FF0000"/>
          <w:sz w:val="22"/>
          <w:szCs w:val="22"/>
        </w:rPr>
        <w:t>The Company agrees to offer the worker who is tested positive a mutually agreeable substance abuse program. The worker shall attend</w:t>
      </w:r>
      <w:r w:rsidRPr="1A59A231">
        <w:rPr>
          <w:rStyle w:val="normaltextrun"/>
          <w:rFonts w:ascii="Arial" w:hAnsi="Arial" w:cs="Arial" w:eastAsiaTheme="majorEastAsia"/>
          <w:color w:val="FF0000"/>
          <w:sz w:val="22"/>
          <w:szCs w:val="22"/>
        </w:rPr>
        <w:t> </w:t>
      </w:r>
      <w:r w:rsidRPr="1A59A231">
        <w:rPr>
          <w:rStyle w:val="normaltextrun"/>
          <w:rFonts w:cs="Arial" w:asciiTheme="minorHAnsi" w:hAnsiTheme="minorHAnsi" w:eastAsiaTheme="majorEastAsia"/>
          <w:color w:val="FF0000"/>
          <w:sz w:val="22"/>
          <w:szCs w:val="22"/>
        </w:rPr>
        <w:t>and</w:t>
      </w:r>
      <w:r w:rsidRPr="1A59A231">
        <w:rPr>
          <w:rStyle w:val="normaltextrun"/>
          <w:rFonts w:ascii="Arial" w:hAnsi="Arial" w:cs="Arial" w:eastAsiaTheme="majorEastAsia"/>
          <w:color w:val="FF0000"/>
          <w:sz w:val="22"/>
          <w:szCs w:val="22"/>
        </w:rPr>
        <w:t> </w:t>
      </w:r>
      <w:r w:rsidRPr="1A59A231">
        <w:rPr>
          <w:rStyle w:val="normaltextrun"/>
          <w:rFonts w:cs="Arial" w:asciiTheme="minorHAnsi" w:hAnsiTheme="minorHAnsi" w:eastAsiaTheme="majorEastAsia"/>
          <w:color w:val="FF0000"/>
          <w:sz w:val="22"/>
          <w:szCs w:val="22"/>
        </w:rPr>
        <w:t>complete the program in a timely matter. The Company agrees to pay for the program.</w:t>
      </w:r>
      <w:r w:rsidRPr="1A59A231">
        <w:rPr>
          <w:rStyle w:val="normaltextrun"/>
          <w:rFonts w:ascii="Arial" w:hAnsi="Arial" w:cs="Arial" w:eastAsiaTheme="majorEastAsia"/>
          <w:color w:val="FF0000"/>
          <w:sz w:val="22"/>
          <w:szCs w:val="22"/>
        </w:rPr>
        <w:t>  </w:t>
      </w:r>
      <w:r w:rsidRPr="1A59A231">
        <w:rPr>
          <w:rStyle w:val="normaltextrun"/>
          <w:rFonts w:cs="Arial" w:asciiTheme="minorHAnsi" w:hAnsiTheme="minorHAnsi" w:eastAsiaTheme="majorEastAsia"/>
          <w:color w:val="FF0000"/>
          <w:sz w:val="22"/>
          <w:szCs w:val="22"/>
        </w:rPr>
        <w:t>The Company agrees that the worker has the right to continue working at the worker</w:t>
      </w:r>
      <w:r w:rsidRPr="1A59A231">
        <w:rPr>
          <w:rStyle w:val="normaltextrun"/>
          <w:rFonts w:cs="Aptos" w:asciiTheme="minorHAnsi" w:hAnsiTheme="minorHAnsi" w:eastAsiaTheme="majorEastAsia"/>
          <w:color w:val="FF0000"/>
          <w:sz w:val="22"/>
          <w:szCs w:val="22"/>
        </w:rPr>
        <w:t>’</w:t>
      </w:r>
      <w:r w:rsidRPr="1A59A231">
        <w:rPr>
          <w:rStyle w:val="normaltextrun"/>
          <w:rFonts w:cs="Arial" w:asciiTheme="minorHAnsi" w:hAnsiTheme="minorHAnsi" w:eastAsiaTheme="majorEastAsia"/>
          <w:color w:val="FF0000"/>
          <w:sz w:val="22"/>
          <w:szCs w:val="22"/>
        </w:rPr>
        <w:t>s current job while the worker attends the program.</w:t>
      </w:r>
      <w:r w:rsidRPr="1A59A231">
        <w:rPr>
          <w:rStyle w:val="normaltextrun"/>
          <w:rFonts w:ascii="Arial" w:hAnsi="Arial" w:cs="Arial" w:eastAsiaTheme="majorEastAsia"/>
          <w:color w:val="FF0000"/>
          <w:sz w:val="22"/>
          <w:szCs w:val="22"/>
        </w:rPr>
        <w:t> </w:t>
      </w:r>
      <w:r w:rsidRPr="1A59A231">
        <w:rPr>
          <w:rStyle w:val="eop"/>
          <w:rFonts w:cs="Arial" w:asciiTheme="minorHAnsi" w:hAnsiTheme="minorHAnsi" w:eastAsiaTheme="majorEastAsia"/>
          <w:color w:val="FF0000"/>
          <w:sz w:val="22"/>
          <w:szCs w:val="22"/>
        </w:rPr>
        <w:t> </w:t>
      </w:r>
    </w:p>
    <w:p w:rsidR="00C74FB1" w:rsidP="1A59A231" w:rsidRDefault="00C74FB1" w14:paraId="38C63940" w14:textId="77777777">
      <w:pPr>
        <w:spacing w:after="240"/>
        <w:textAlignment w:val="baseline"/>
        <w:rPr>
          <w:rStyle w:val="eop"/>
          <w:rFonts w:cs="Arial" w:eastAsiaTheme="majorEastAsia"/>
          <w:b/>
          <w:bCs/>
          <w:color w:val="FF0000"/>
          <w:u w:val="single"/>
        </w:rPr>
      </w:pPr>
      <w:bookmarkStart w:name="_Hlk156762000" w:id="21"/>
      <w:bookmarkEnd w:id="19"/>
    </w:p>
    <w:p w:rsidR="3925F935" w:rsidP="3925F935" w:rsidRDefault="3925F935" w14:paraId="4168AF7B" w14:textId="7BD5B509">
      <w:pPr>
        <w:spacing w:after="240"/>
        <w:rPr>
          <w:rStyle w:val="eop"/>
          <w:rFonts w:eastAsia="" w:cs="Arial" w:eastAsiaTheme="majorEastAsia"/>
          <w:b w:val="1"/>
          <w:bCs w:val="1"/>
          <w:color w:val="FF0000"/>
          <w:u w:val="single"/>
        </w:rPr>
      </w:pPr>
    </w:p>
    <w:p w:rsidR="3925F935" w:rsidP="3925F935" w:rsidRDefault="3925F935" w14:paraId="2415B79E" w14:textId="38896CF1">
      <w:pPr>
        <w:spacing w:after="240"/>
        <w:rPr>
          <w:rStyle w:val="eop"/>
          <w:rFonts w:eastAsia="" w:cs="Arial" w:eastAsiaTheme="majorEastAsia"/>
          <w:b w:val="1"/>
          <w:bCs w:val="1"/>
          <w:color w:val="FF0000"/>
          <w:u w:val="single"/>
        </w:rPr>
      </w:pPr>
    </w:p>
    <w:p w:rsidR="3925F935" w:rsidP="3925F935" w:rsidRDefault="3925F935" w14:paraId="1687C7B8" w14:textId="0F2F0273">
      <w:pPr>
        <w:spacing w:after="240"/>
        <w:rPr>
          <w:rStyle w:val="eop"/>
          <w:rFonts w:eastAsia="" w:cs="Arial" w:eastAsiaTheme="majorEastAsia"/>
          <w:b w:val="1"/>
          <w:bCs w:val="1"/>
          <w:color w:val="FF0000"/>
          <w:u w:val="single"/>
        </w:rPr>
      </w:pPr>
    </w:p>
    <w:p w:rsidR="05CB8766" w:rsidP="5835F2D8" w:rsidRDefault="05CB8766" w14:paraId="18C66E25" w14:textId="32174FC1">
      <w:pPr>
        <w:spacing w:after="240"/>
        <w:rPr>
          <w:rStyle w:val="eop"/>
          <w:rFonts w:eastAsia="" w:cs="Arial" w:eastAsiaTheme="majorEastAsia"/>
          <w:b w:val="1"/>
          <w:bCs w:val="1"/>
          <w:color w:val="E97032"/>
          <w:u w:val="single"/>
        </w:rPr>
      </w:pPr>
      <w:r w:rsidRPr="5835F2D8" w:rsidR="05CB8766">
        <w:rPr>
          <w:rStyle w:val="eop"/>
          <w:rFonts w:eastAsia="" w:cs="Arial" w:eastAsiaTheme="majorEastAsia"/>
          <w:b w:val="1"/>
          <w:bCs w:val="1"/>
          <w:color w:val="E97032"/>
          <w:u w:val="single"/>
        </w:rPr>
        <w:t xml:space="preserve">Union </w:t>
      </w:r>
      <w:r w:rsidRPr="5835F2D8" w:rsidR="331ECDF9">
        <w:rPr>
          <w:rStyle w:val="eop"/>
          <w:rFonts w:eastAsia="" w:cs="Arial" w:eastAsiaTheme="majorEastAsia"/>
          <w:b w:val="1"/>
          <w:bCs w:val="1"/>
          <w:color w:val="E97032"/>
          <w:u w:val="single"/>
        </w:rPr>
        <w:t>20</w:t>
      </w:r>
    </w:p>
    <w:p w:rsidRPr="00E369FE" w:rsidR="002B697B" w:rsidP="1A59A231" w:rsidRDefault="002B697B" w14:paraId="5CBE6A42" w14:textId="2DA3C9A0">
      <w:pPr>
        <w:spacing w:after="240"/>
        <w:textAlignment w:val="baseline"/>
        <w:rPr>
          <w:rStyle w:val="eop"/>
          <w:rFonts w:cs="Arial" w:eastAsiaTheme="majorEastAsia"/>
          <w:b/>
          <w:bCs/>
          <w:color w:val="FF0000"/>
          <w:u w:val="single"/>
        </w:rPr>
      </w:pPr>
      <w:r w:rsidRPr="1A59A231">
        <w:rPr>
          <w:rStyle w:val="eop"/>
          <w:rFonts w:cs="Arial" w:eastAsiaTheme="majorEastAsia"/>
          <w:b/>
          <w:bCs/>
          <w:color w:val="FF0000"/>
          <w:u w:val="single"/>
        </w:rPr>
        <w:t>NEW ARTICLE – SHOOTINGS, OTHER VIOLENT ATTACKS AND DANGEROUS EMERGENCIES AT STORES</w:t>
      </w:r>
    </w:p>
    <w:p w:rsidRPr="00E369FE" w:rsidR="002B697B" w:rsidP="1A59A231" w:rsidRDefault="110350DD" w14:paraId="0FFF5134" w14:textId="15432ED0">
      <w:pPr>
        <w:pStyle w:val="paragraph"/>
        <w:spacing w:before="0" w:beforeAutospacing="0" w:after="160" w:afterAutospacing="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A.</w:t>
      </w:r>
      <w:r w:rsidR="002B697B">
        <w:tab/>
      </w:r>
      <w:r w:rsidRPr="1A59A231" w:rsidR="002B697B">
        <w:rPr>
          <w:rStyle w:val="normaltextrun"/>
          <w:rFonts w:cs="Arial" w:asciiTheme="minorHAnsi" w:hAnsiTheme="minorHAnsi" w:eastAsiaTheme="majorEastAsia"/>
          <w:color w:val="FF0000"/>
          <w:sz w:val="22"/>
          <w:szCs w:val="22"/>
        </w:rPr>
        <w:t>This provision will control in case of a shooting, other violent attack or other similar emergency that adversely affects the emotional or mental health of or injures workers. These and similar situations are called “dangerous emergencies” in this agreement. </w:t>
      </w:r>
      <w:r w:rsidRPr="1A59A231" w:rsidR="002B697B">
        <w:rPr>
          <w:rStyle w:val="eop"/>
          <w:rFonts w:cs="Arial" w:asciiTheme="minorHAnsi" w:hAnsiTheme="minorHAnsi" w:eastAsiaTheme="majorEastAsia"/>
          <w:color w:val="FF0000"/>
          <w:sz w:val="22"/>
          <w:szCs w:val="22"/>
        </w:rPr>
        <w:t> </w:t>
      </w:r>
    </w:p>
    <w:p w:rsidRPr="00E369FE" w:rsidR="002B697B" w:rsidP="1A59A231" w:rsidRDefault="002B697B" w14:paraId="7919EB9A" w14:textId="62EA9263">
      <w:pPr>
        <w:pStyle w:val="paragraph"/>
        <w:spacing w:before="0" w:beforeAutospacing="0" w:after="160" w:afterAutospacing="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sidR="017CA6EE">
        <w:rPr>
          <w:rStyle w:val="eop"/>
          <w:rFonts w:cs="Arial" w:asciiTheme="minorHAnsi" w:hAnsiTheme="minorHAnsi" w:eastAsiaTheme="majorEastAsia"/>
          <w:color w:val="FF0000"/>
          <w:sz w:val="22"/>
          <w:szCs w:val="22"/>
        </w:rPr>
        <w:t>B.</w:t>
      </w:r>
      <w:r>
        <w:tab/>
      </w:r>
      <w:r w:rsidRPr="1A59A231">
        <w:rPr>
          <w:rStyle w:val="normaltextrun"/>
          <w:rFonts w:cs="Arial" w:asciiTheme="minorHAnsi" w:hAnsiTheme="minorHAnsi" w:eastAsiaTheme="majorEastAsia"/>
          <w:color w:val="FF0000"/>
          <w:sz w:val="22"/>
          <w:szCs w:val="22"/>
        </w:rPr>
        <w:t xml:space="preserve">The company agrees that workers do not bear any responsibility to protect the store, any </w:t>
      </w:r>
      <w:proofErr w:type="gramStart"/>
      <w:r w:rsidRPr="1A59A231">
        <w:rPr>
          <w:rStyle w:val="normaltextrun"/>
          <w:rFonts w:cs="Arial" w:asciiTheme="minorHAnsi" w:hAnsiTheme="minorHAnsi" w:eastAsiaTheme="majorEastAsia"/>
          <w:color w:val="FF0000"/>
          <w:sz w:val="22"/>
          <w:szCs w:val="22"/>
        </w:rPr>
        <w:t>merchandise</w:t>
      </w:r>
      <w:proofErr w:type="gramEnd"/>
      <w:r w:rsidRPr="1A59A231">
        <w:rPr>
          <w:rStyle w:val="normaltextrun"/>
          <w:rFonts w:cs="Arial" w:asciiTheme="minorHAnsi" w:hAnsiTheme="minorHAnsi" w:eastAsiaTheme="majorEastAsia"/>
          <w:color w:val="FF0000"/>
          <w:sz w:val="22"/>
          <w:szCs w:val="22"/>
        </w:rPr>
        <w:t xml:space="preserve"> or other people during a dangerous emergency. Rather, workers should protect themselves and, to the extent safely and reasonably possible, co-workers.</w:t>
      </w:r>
      <w:r w:rsidRPr="1A59A231">
        <w:rPr>
          <w:rStyle w:val="eop"/>
          <w:rFonts w:cs="Arial" w:asciiTheme="minorHAnsi" w:hAnsiTheme="minorHAnsi" w:eastAsiaTheme="majorEastAsia"/>
          <w:color w:val="FF0000"/>
          <w:sz w:val="22"/>
          <w:szCs w:val="22"/>
        </w:rPr>
        <w:t> </w:t>
      </w:r>
    </w:p>
    <w:p w:rsidRPr="00E369FE" w:rsidR="002B697B" w:rsidP="1A59A231" w:rsidRDefault="002B697B" w14:paraId="5EC7ACEF" w14:textId="02D2A148">
      <w:pPr>
        <w:pStyle w:val="paragraph"/>
        <w:spacing w:before="0" w:beforeAutospacing="0" w:after="160" w:afterAutospacing="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sidR="5F68D28E">
        <w:rPr>
          <w:rStyle w:val="eop"/>
          <w:rFonts w:cs="Arial" w:asciiTheme="minorHAnsi" w:hAnsiTheme="minorHAnsi" w:eastAsiaTheme="majorEastAsia"/>
          <w:color w:val="FF0000"/>
          <w:sz w:val="22"/>
          <w:szCs w:val="22"/>
        </w:rPr>
        <w:t>C.</w:t>
      </w:r>
      <w:r>
        <w:tab/>
      </w:r>
      <w:r w:rsidRPr="1A59A231">
        <w:rPr>
          <w:rStyle w:val="normaltextrun"/>
          <w:rFonts w:cs="Arial" w:asciiTheme="minorHAnsi" w:hAnsiTheme="minorHAnsi" w:eastAsiaTheme="majorEastAsia"/>
          <w:color w:val="FF0000"/>
          <w:sz w:val="22"/>
          <w:szCs w:val="22"/>
        </w:rPr>
        <w:t>If a dangerous emergency occurs at a store, the company will close the store for at least 14 days.</w:t>
      </w:r>
      <w:r w:rsidRPr="1A59A231">
        <w:rPr>
          <w:rStyle w:val="eop"/>
          <w:rFonts w:cs="Arial" w:asciiTheme="minorHAnsi" w:hAnsiTheme="minorHAnsi" w:eastAsiaTheme="majorEastAsia"/>
          <w:color w:val="FF0000"/>
          <w:sz w:val="22"/>
          <w:szCs w:val="22"/>
        </w:rPr>
        <w:t> </w:t>
      </w:r>
    </w:p>
    <w:p w:rsidRPr="00E369FE" w:rsidR="002B697B" w:rsidP="1A59A231" w:rsidRDefault="002B697B" w14:paraId="5E00175C" w14:textId="4B618669">
      <w:pPr>
        <w:pStyle w:val="paragraph"/>
        <w:spacing w:before="0" w:beforeAutospacing="0" w:after="160" w:afterAutospacing="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sidR="2C3D42AC">
        <w:rPr>
          <w:rStyle w:val="eop"/>
          <w:rFonts w:cs="Arial" w:asciiTheme="minorHAnsi" w:hAnsiTheme="minorHAnsi" w:eastAsiaTheme="majorEastAsia"/>
          <w:color w:val="FF0000"/>
          <w:sz w:val="22"/>
          <w:szCs w:val="22"/>
        </w:rPr>
        <w:t>D.</w:t>
      </w:r>
      <w:r>
        <w:tab/>
      </w:r>
      <w:r w:rsidRPr="1A59A231">
        <w:rPr>
          <w:rStyle w:val="normaltextrun"/>
          <w:rFonts w:cs="Arial" w:asciiTheme="minorHAnsi" w:hAnsiTheme="minorHAnsi" w:eastAsiaTheme="majorEastAsia"/>
          <w:color w:val="FF0000"/>
          <w:sz w:val="22"/>
          <w:szCs w:val="22"/>
        </w:rPr>
        <w:t>In cooperation with the union, the company will develop mutually agreeable procedures that workers should follow to protect themselves and co-workers during dangerous emergencies. These procedures will include: (</w:t>
      </w:r>
      <w:proofErr w:type="spellStart"/>
      <w:r w:rsidRPr="1A59A231">
        <w:rPr>
          <w:rStyle w:val="normaltextrun"/>
          <w:rFonts w:cs="Arial" w:asciiTheme="minorHAnsi" w:hAnsiTheme="minorHAnsi" w:eastAsiaTheme="majorEastAsia"/>
          <w:color w:val="FF0000"/>
          <w:sz w:val="22"/>
          <w:szCs w:val="22"/>
        </w:rPr>
        <w:t>i</w:t>
      </w:r>
      <w:proofErr w:type="spellEnd"/>
      <w:r w:rsidRPr="1A59A231">
        <w:rPr>
          <w:rStyle w:val="normaltextrun"/>
          <w:rFonts w:cs="Arial" w:asciiTheme="minorHAnsi" w:hAnsiTheme="minorHAnsi" w:eastAsiaTheme="majorEastAsia"/>
          <w:color w:val="FF0000"/>
          <w:sz w:val="22"/>
          <w:szCs w:val="22"/>
        </w:rPr>
        <w:t xml:space="preserve">) where workers should go to protect themselves, (ii) evacuation plans, (iii) what workers should do, and (iv) how prompt first aid and emergency medical treatment will be administered to injured workers. The procedures will also discuss signs that may indicate that a dangerous emergency may occur (such as threats, social media posts or assaults), and encourage workers, </w:t>
      </w:r>
      <w:proofErr w:type="gramStart"/>
      <w:r w:rsidRPr="1A59A231">
        <w:rPr>
          <w:rStyle w:val="normaltextrun"/>
          <w:rFonts w:cs="Arial" w:asciiTheme="minorHAnsi" w:hAnsiTheme="minorHAnsi" w:eastAsiaTheme="majorEastAsia"/>
          <w:color w:val="FF0000"/>
          <w:sz w:val="22"/>
          <w:szCs w:val="22"/>
        </w:rPr>
        <w:t>customers</w:t>
      </w:r>
      <w:proofErr w:type="gramEnd"/>
      <w:r w:rsidRPr="1A59A231">
        <w:rPr>
          <w:rStyle w:val="normaltextrun"/>
          <w:rFonts w:cs="Arial" w:asciiTheme="minorHAnsi" w:hAnsiTheme="minorHAnsi" w:eastAsiaTheme="majorEastAsia"/>
          <w:color w:val="FF0000"/>
          <w:sz w:val="22"/>
          <w:szCs w:val="22"/>
        </w:rPr>
        <w:t xml:space="preserve"> and others to report these matters to a manager or security guard. </w:t>
      </w:r>
      <w:r w:rsidRPr="1A59A231">
        <w:rPr>
          <w:rStyle w:val="eop"/>
          <w:rFonts w:cs="Arial" w:asciiTheme="minorHAnsi" w:hAnsiTheme="minorHAnsi" w:eastAsiaTheme="majorEastAsia"/>
          <w:color w:val="FF0000"/>
          <w:sz w:val="22"/>
          <w:szCs w:val="22"/>
        </w:rPr>
        <w:t> </w:t>
      </w:r>
    </w:p>
    <w:p w:rsidRPr="00E369FE" w:rsidR="002B697B" w:rsidP="1A59A231" w:rsidRDefault="002B697B" w14:paraId="718FD029" w14:textId="16AB8B56">
      <w:pPr>
        <w:pStyle w:val="paragraph"/>
        <w:spacing w:before="0" w:beforeAutospacing="0" w:after="160" w:afterAutospacing="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sidR="60EAF2B1">
        <w:rPr>
          <w:rStyle w:val="eop"/>
          <w:rFonts w:cs="Arial" w:asciiTheme="minorHAnsi" w:hAnsiTheme="minorHAnsi" w:eastAsiaTheme="majorEastAsia"/>
          <w:color w:val="FF0000"/>
          <w:sz w:val="22"/>
          <w:szCs w:val="22"/>
        </w:rPr>
        <w:t>E.</w:t>
      </w:r>
      <w:r>
        <w:tab/>
      </w:r>
      <w:r w:rsidRPr="1A59A231">
        <w:rPr>
          <w:rStyle w:val="normaltextrun"/>
          <w:rFonts w:cs="Arial" w:asciiTheme="minorHAnsi" w:hAnsiTheme="minorHAnsi" w:eastAsiaTheme="majorEastAsia"/>
          <w:color w:val="FF0000"/>
          <w:sz w:val="22"/>
          <w:szCs w:val="22"/>
        </w:rPr>
        <w:t xml:space="preserve"> The company will update the training as new procedures to protect workers against dangerous emergencies develop.</w:t>
      </w:r>
      <w:r w:rsidRPr="1A59A231">
        <w:rPr>
          <w:rStyle w:val="eop"/>
          <w:rFonts w:cs="Arial" w:asciiTheme="minorHAnsi" w:hAnsiTheme="minorHAnsi" w:eastAsiaTheme="majorEastAsia"/>
          <w:color w:val="FF0000"/>
          <w:sz w:val="22"/>
          <w:szCs w:val="22"/>
        </w:rPr>
        <w:t> </w:t>
      </w:r>
    </w:p>
    <w:p w:rsidRPr="00E369FE" w:rsidR="002B697B" w:rsidP="1A59A231" w:rsidRDefault="002B697B" w14:paraId="4FEEC6F7" w14:textId="1A91CF3C">
      <w:pPr>
        <w:pStyle w:val="paragraph"/>
        <w:spacing w:before="0" w:beforeAutospacing="0" w:after="160" w:afterAutospacing="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sidR="165FA591">
        <w:rPr>
          <w:rStyle w:val="eop"/>
          <w:rFonts w:cs="Arial" w:asciiTheme="minorHAnsi" w:hAnsiTheme="minorHAnsi" w:eastAsiaTheme="majorEastAsia"/>
          <w:color w:val="FF0000"/>
          <w:sz w:val="22"/>
          <w:szCs w:val="22"/>
        </w:rPr>
        <w:t xml:space="preserve">F. </w:t>
      </w:r>
      <w:r>
        <w:tab/>
      </w:r>
      <w:r w:rsidRPr="1A59A231" w:rsidR="7F46BA9E">
        <w:rPr>
          <w:rStyle w:val="normaltextrun"/>
          <w:rFonts w:cs="Arial" w:asciiTheme="minorHAnsi" w:hAnsiTheme="minorHAnsi" w:eastAsiaTheme="majorEastAsia"/>
          <w:color w:val="FF0000"/>
          <w:sz w:val="22"/>
          <w:szCs w:val="22"/>
        </w:rPr>
        <w:t>1.</w:t>
      </w:r>
      <w:r>
        <w:tab/>
      </w:r>
      <w:r w:rsidRPr="1A59A231">
        <w:rPr>
          <w:rStyle w:val="normaltextrun"/>
          <w:rFonts w:cs="Arial" w:asciiTheme="minorHAnsi" w:hAnsiTheme="minorHAnsi" w:eastAsiaTheme="majorEastAsia"/>
          <w:color w:val="FF0000"/>
          <w:sz w:val="22"/>
          <w:szCs w:val="22"/>
        </w:rPr>
        <w:t xml:space="preserve">In cooperation with the union, the company will, at least annually, train all workers on the dangerous emergency procedures, including how to recognize a potentially dangerous emergency and, where appropriate, how to deescalate dangerous emergencies that are reasonably capable of de-escalation. </w:t>
      </w:r>
      <w:proofErr w:type="gramStart"/>
      <w:r w:rsidRPr="1A59A231">
        <w:rPr>
          <w:rStyle w:val="normaltextrun"/>
          <w:rFonts w:cs="Arial" w:asciiTheme="minorHAnsi" w:hAnsiTheme="minorHAnsi" w:eastAsiaTheme="majorEastAsia"/>
          <w:color w:val="FF0000"/>
          <w:sz w:val="22"/>
          <w:szCs w:val="22"/>
        </w:rPr>
        <w:t>New-hires</w:t>
      </w:r>
      <w:proofErr w:type="gramEnd"/>
      <w:r w:rsidRPr="1A59A231">
        <w:rPr>
          <w:rStyle w:val="normaltextrun"/>
          <w:rFonts w:cs="Arial" w:asciiTheme="minorHAnsi" w:hAnsiTheme="minorHAnsi" w:eastAsiaTheme="majorEastAsia"/>
          <w:color w:val="FF0000"/>
          <w:sz w:val="22"/>
          <w:szCs w:val="22"/>
        </w:rPr>
        <w:t xml:space="preserve"> will undergo this training within the first 30 days of employment. The company will pay all workers for all </w:t>
      </w:r>
      <w:proofErr w:type="gramStart"/>
      <w:r w:rsidRPr="1A59A231">
        <w:rPr>
          <w:rStyle w:val="normaltextrun"/>
          <w:rFonts w:cs="Arial" w:asciiTheme="minorHAnsi" w:hAnsiTheme="minorHAnsi" w:eastAsiaTheme="majorEastAsia"/>
          <w:color w:val="FF0000"/>
          <w:sz w:val="22"/>
          <w:szCs w:val="22"/>
        </w:rPr>
        <w:t>time</w:t>
      </w:r>
      <w:proofErr w:type="gramEnd"/>
      <w:r w:rsidRPr="1A59A231">
        <w:rPr>
          <w:rStyle w:val="normaltextrun"/>
          <w:rFonts w:cs="Arial" w:asciiTheme="minorHAnsi" w:hAnsiTheme="minorHAnsi" w:eastAsiaTheme="majorEastAsia"/>
          <w:color w:val="FF0000"/>
          <w:sz w:val="22"/>
          <w:szCs w:val="22"/>
        </w:rPr>
        <w:t xml:space="preserve"> they are in training.</w:t>
      </w:r>
      <w:r w:rsidRPr="1A59A231">
        <w:rPr>
          <w:rStyle w:val="eop"/>
          <w:rFonts w:cs="Arial" w:asciiTheme="minorHAnsi" w:hAnsiTheme="minorHAnsi" w:eastAsiaTheme="majorEastAsia"/>
          <w:color w:val="FF0000"/>
          <w:sz w:val="22"/>
          <w:szCs w:val="22"/>
        </w:rPr>
        <w:t> </w:t>
      </w:r>
    </w:p>
    <w:p w:rsidRPr="00E369FE" w:rsidR="002B697B" w:rsidP="1A59A231" w:rsidRDefault="4DD83BF2" w14:paraId="773331AD" w14:textId="7B5FBA2F">
      <w:pPr>
        <w:pStyle w:val="paragraph"/>
        <w:spacing w:before="0" w:beforeAutospacing="0" w:after="160" w:afterAutospacing="0"/>
        <w:ind w:firstLine="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2.</w:t>
      </w:r>
      <w:r w:rsidRPr="1A59A231" w:rsidR="002B697B">
        <w:rPr>
          <w:rStyle w:val="normaltextrun"/>
          <w:rFonts w:cs="Arial" w:asciiTheme="minorHAnsi" w:hAnsiTheme="minorHAnsi" w:eastAsiaTheme="majorEastAsia"/>
          <w:color w:val="FF0000"/>
          <w:sz w:val="22"/>
          <w:szCs w:val="22"/>
        </w:rPr>
        <w:t xml:space="preserve"> </w:t>
      </w:r>
      <w:r w:rsidR="002B697B">
        <w:tab/>
      </w:r>
      <w:r w:rsidRPr="1A59A231" w:rsidR="002B697B">
        <w:rPr>
          <w:rStyle w:val="normaltextrun"/>
          <w:rFonts w:cs="Arial" w:asciiTheme="minorHAnsi" w:hAnsiTheme="minorHAnsi" w:eastAsiaTheme="majorEastAsia"/>
          <w:color w:val="FF0000"/>
          <w:sz w:val="22"/>
          <w:szCs w:val="22"/>
        </w:rPr>
        <w:t xml:space="preserve">Experienced trainers who’ve been trained by professional trainers will conduct or facilitate all </w:t>
      </w:r>
      <w:proofErr w:type="gramStart"/>
      <w:r w:rsidRPr="1A59A231" w:rsidR="002B697B">
        <w:rPr>
          <w:rStyle w:val="normaltextrun"/>
          <w:rFonts w:cs="Arial" w:asciiTheme="minorHAnsi" w:hAnsiTheme="minorHAnsi" w:eastAsiaTheme="majorEastAsia"/>
          <w:color w:val="FF0000"/>
          <w:sz w:val="22"/>
          <w:szCs w:val="22"/>
        </w:rPr>
        <w:t>trainings</w:t>
      </w:r>
      <w:proofErr w:type="gramEnd"/>
      <w:r w:rsidRPr="1A59A231" w:rsidR="002B697B">
        <w:rPr>
          <w:rStyle w:val="normaltextrun"/>
          <w:rFonts w:cs="Arial" w:asciiTheme="minorHAnsi" w:hAnsiTheme="minorHAnsi" w:eastAsiaTheme="majorEastAsia"/>
          <w:color w:val="FF0000"/>
          <w:sz w:val="22"/>
          <w:szCs w:val="22"/>
        </w:rPr>
        <w:t>. </w:t>
      </w:r>
      <w:r w:rsidRPr="1A59A231" w:rsidR="002B697B">
        <w:rPr>
          <w:rStyle w:val="eop"/>
          <w:rFonts w:cs="Arial" w:asciiTheme="minorHAnsi" w:hAnsiTheme="minorHAnsi" w:eastAsiaTheme="majorEastAsia"/>
          <w:color w:val="FF0000"/>
          <w:sz w:val="22"/>
          <w:szCs w:val="22"/>
        </w:rPr>
        <w:t> </w:t>
      </w:r>
    </w:p>
    <w:p w:rsidRPr="00E369FE" w:rsidR="002B697B" w:rsidP="1A59A231" w:rsidRDefault="1AF4092D" w14:paraId="558BC4A8" w14:textId="5770245D">
      <w:pPr>
        <w:pStyle w:val="paragraph"/>
        <w:spacing w:before="0" w:beforeAutospacing="0" w:after="160" w:afterAutospacing="0"/>
        <w:ind w:firstLine="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3.</w:t>
      </w:r>
      <w:r w:rsidR="002B697B">
        <w:tab/>
      </w:r>
      <w:r w:rsidRPr="1A59A231" w:rsidR="002B697B">
        <w:rPr>
          <w:rStyle w:val="normaltextrun"/>
          <w:rFonts w:cs="Arial" w:asciiTheme="minorHAnsi" w:hAnsiTheme="minorHAnsi" w:eastAsiaTheme="majorEastAsia"/>
          <w:color w:val="FF0000"/>
          <w:sz w:val="22"/>
          <w:szCs w:val="22"/>
        </w:rPr>
        <w:t xml:space="preserve">Interpreters will translate the training into the languages in which workers are fluent. When appropriate, </w:t>
      </w:r>
      <w:proofErr w:type="gramStart"/>
      <w:r w:rsidRPr="1A59A231" w:rsidR="002B697B">
        <w:rPr>
          <w:rStyle w:val="normaltextrun"/>
          <w:rFonts w:cs="Arial" w:asciiTheme="minorHAnsi" w:hAnsiTheme="minorHAnsi" w:eastAsiaTheme="majorEastAsia"/>
          <w:color w:val="FF0000"/>
          <w:sz w:val="22"/>
          <w:szCs w:val="22"/>
        </w:rPr>
        <w:t>trainings</w:t>
      </w:r>
      <w:proofErr w:type="gramEnd"/>
      <w:r w:rsidRPr="1A59A231" w:rsidR="002B697B">
        <w:rPr>
          <w:rStyle w:val="normaltextrun"/>
          <w:rFonts w:cs="Arial" w:asciiTheme="minorHAnsi" w:hAnsiTheme="minorHAnsi" w:eastAsiaTheme="majorEastAsia"/>
          <w:color w:val="FF0000"/>
          <w:sz w:val="22"/>
          <w:szCs w:val="22"/>
        </w:rPr>
        <w:t xml:space="preserve"> will use sign language and closed captioning. Translators will translate all written and electronic training materials into languages workers read. </w:t>
      </w:r>
      <w:r w:rsidRPr="1A59A231" w:rsidR="002B697B">
        <w:rPr>
          <w:rStyle w:val="eop"/>
          <w:rFonts w:cs="Arial" w:asciiTheme="minorHAnsi" w:hAnsiTheme="minorHAnsi" w:eastAsiaTheme="majorEastAsia"/>
          <w:color w:val="FF0000"/>
          <w:sz w:val="22"/>
          <w:szCs w:val="22"/>
        </w:rPr>
        <w:t> </w:t>
      </w:r>
    </w:p>
    <w:p w:rsidRPr="00E369FE" w:rsidR="002B697B" w:rsidP="1A59A231" w:rsidRDefault="002B697B" w14:paraId="37A03D27" w14:textId="63333844">
      <w:pPr>
        <w:pStyle w:val="paragraph"/>
        <w:spacing w:before="0" w:beforeAutospacing="0" w:after="160" w:afterAutospacing="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sidR="394720FF">
        <w:rPr>
          <w:rStyle w:val="eop"/>
          <w:rFonts w:cs="Arial" w:asciiTheme="minorHAnsi" w:hAnsiTheme="minorHAnsi" w:eastAsiaTheme="majorEastAsia"/>
          <w:color w:val="FF0000"/>
          <w:sz w:val="22"/>
          <w:szCs w:val="22"/>
        </w:rPr>
        <w:t>G.</w:t>
      </w:r>
      <w:r>
        <w:tab/>
      </w:r>
      <w:r w:rsidRPr="1A59A231">
        <w:rPr>
          <w:rStyle w:val="normaltextrun"/>
          <w:rFonts w:cs="Arial" w:asciiTheme="minorHAnsi" w:hAnsiTheme="minorHAnsi" w:eastAsiaTheme="majorEastAsia"/>
          <w:color w:val="FF0000"/>
          <w:sz w:val="22"/>
          <w:szCs w:val="22"/>
        </w:rPr>
        <w:t>The company will ensure that nothing, including equipment and merchandise, blocks or obstructs any part of entrances, exits, emergency other doors, or exit routes. All doors will be capable of being readily and immediately opened from the inside of stores.</w:t>
      </w:r>
      <w:r w:rsidRPr="1A59A231">
        <w:rPr>
          <w:rStyle w:val="eop"/>
          <w:rFonts w:cs="Arial" w:asciiTheme="minorHAnsi" w:hAnsiTheme="minorHAnsi" w:eastAsiaTheme="majorEastAsia"/>
          <w:color w:val="FF0000"/>
          <w:sz w:val="22"/>
          <w:szCs w:val="22"/>
        </w:rPr>
        <w:t> </w:t>
      </w:r>
    </w:p>
    <w:p w:rsidRPr="00E369FE" w:rsidR="002B697B" w:rsidP="1A59A231" w:rsidRDefault="002B697B" w14:paraId="333C777D" w14:textId="427D884C">
      <w:pPr>
        <w:pStyle w:val="paragraph"/>
        <w:spacing w:before="0" w:beforeAutospacing="0" w:after="160" w:afterAutospacing="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sidR="18CAB8D6">
        <w:rPr>
          <w:rStyle w:val="eop"/>
          <w:rFonts w:cs="Arial" w:asciiTheme="minorHAnsi" w:hAnsiTheme="minorHAnsi" w:eastAsiaTheme="majorEastAsia"/>
          <w:color w:val="FF0000"/>
          <w:sz w:val="22"/>
          <w:szCs w:val="22"/>
        </w:rPr>
        <w:t>H.</w:t>
      </w:r>
      <w:r>
        <w:tab/>
      </w:r>
      <w:r w:rsidRPr="1A59A231">
        <w:rPr>
          <w:rStyle w:val="normaltextrun"/>
          <w:rFonts w:cs="Arial" w:asciiTheme="minorHAnsi" w:hAnsiTheme="minorHAnsi" w:eastAsiaTheme="majorEastAsia"/>
          <w:color w:val="FF0000"/>
          <w:sz w:val="22"/>
          <w:szCs w:val="22"/>
        </w:rPr>
        <w:t>The company will install panic or emergency alert buttons that directly notify emergency and law enforcement services throughout the store, including in every department, freezer, refrigerator, restroom, checkout stand, back or storage room, and office.</w:t>
      </w:r>
      <w:r w:rsidRPr="1A59A231">
        <w:rPr>
          <w:rStyle w:val="eop"/>
          <w:rFonts w:cs="Arial" w:asciiTheme="minorHAnsi" w:hAnsiTheme="minorHAnsi" w:eastAsiaTheme="majorEastAsia"/>
          <w:color w:val="FF0000"/>
          <w:sz w:val="22"/>
          <w:szCs w:val="22"/>
        </w:rPr>
        <w:t> </w:t>
      </w:r>
    </w:p>
    <w:p w:rsidRPr="00E369FE" w:rsidR="002B697B" w:rsidP="1A59A231" w:rsidRDefault="002B697B" w14:paraId="495EA2D3" w14:textId="1183CA20">
      <w:pPr>
        <w:pStyle w:val="paragraph"/>
        <w:spacing w:before="0" w:beforeAutospacing="0" w:after="160" w:afterAutospacing="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sidR="1E9AE18B">
        <w:rPr>
          <w:rStyle w:val="eop"/>
          <w:rFonts w:cs="Arial" w:asciiTheme="minorHAnsi" w:hAnsiTheme="minorHAnsi" w:eastAsiaTheme="majorEastAsia"/>
          <w:color w:val="FF0000"/>
          <w:sz w:val="22"/>
          <w:szCs w:val="22"/>
        </w:rPr>
        <w:t>I.</w:t>
      </w:r>
      <w:r>
        <w:tab/>
      </w:r>
      <w:r w:rsidRPr="1A59A231">
        <w:rPr>
          <w:rStyle w:val="normaltextrun"/>
          <w:rFonts w:cs="Arial" w:asciiTheme="minorHAnsi" w:hAnsiTheme="minorHAnsi" w:eastAsiaTheme="majorEastAsia"/>
          <w:color w:val="FF0000"/>
          <w:sz w:val="22"/>
          <w:szCs w:val="22"/>
        </w:rPr>
        <w:t>The company will station trained, professional armed security guards at all stores during all times workers are in the store.</w:t>
      </w:r>
      <w:r w:rsidRPr="1A59A231">
        <w:rPr>
          <w:rStyle w:val="eop"/>
          <w:rFonts w:cs="Arial" w:asciiTheme="minorHAnsi" w:hAnsiTheme="minorHAnsi" w:eastAsiaTheme="majorEastAsia"/>
          <w:color w:val="FF0000"/>
          <w:sz w:val="22"/>
          <w:szCs w:val="22"/>
        </w:rPr>
        <w:t> </w:t>
      </w:r>
    </w:p>
    <w:p w:rsidRPr="00E369FE" w:rsidR="002B697B" w:rsidP="1A59A231" w:rsidRDefault="002B697B" w14:paraId="69CDCB27" w14:textId="331CB7A7">
      <w:pPr>
        <w:pStyle w:val="paragraph"/>
        <w:spacing w:before="0" w:beforeAutospacing="0" w:after="160" w:afterAutospacing="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sidR="41C3CA2F">
        <w:rPr>
          <w:rStyle w:val="eop"/>
          <w:rFonts w:cs="Arial" w:asciiTheme="minorHAnsi" w:hAnsiTheme="minorHAnsi" w:eastAsiaTheme="majorEastAsia"/>
          <w:color w:val="FF0000"/>
          <w:sz w:val="22"/>
          <w:szCs w:val="22"/>
        </w:rPr>
        <w:t>J.</w:t>
      </w:r>
      <w:r>
        <w:tab/>
      </w:r>
      <w:r w:rsidRPr="1A59A231">
        <w:rPr>
          <w:rStyle w:val="normaltextrun"/>
          <w:rFonts w:cs="Arial" w:asciiTheme="minorHAnsi" w:hAnsiTheme="minorHAnsi" w:eastAsiaTheme="majorEastAsia"/>
          <w:color w:val="FF0000"/>
          <w:sz w:val="22"/>
          <w:szCs w:val="22"/>
        </w:rPr>
        <w:t>If a dangerous emergency occurs:</w:t>
      </w:r>
      <w:r w:rsidRPr="1A59A231">
        <w:rPr>
          <w:rStyle w:val="eop"/>
          <w:rFonts w:cs="Arial" w:asciiTheme="minorHAnsi" w:hAnsiTheme="minorHAnsi" w:eastAsiaTheme="majorEastAsia"/>
          <w:color w:val="FF0000"/>
          <w:sz w:val="22"/>
          <w:szCs w:val="22"/>
        </w:rPr>
        <w:t> </w:t>
      </w:r>
    </w:p>
    <w:p w:rsidRPr="00E369FE" w:rsidR="002B697B" w:rsidP="1A59A231" w:rsidRDefault="6738F774" w14:paraId="2FDF1292" w14:textId="1E3057AF">
      <w:pPr>
        <w:pStyle w:val="paragraph"/>
        <w:spacing w:before="0" w:beforeAutospacing="0" w:after="160" w:afterAutospacing="0"/>
        <w:ind w:firstLine="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1.</w:t>
      </w:r>
      <w:r w:rsidR="002B697B">
        <w:tab/>
      </w:r>
      <w:r w:rsidRPr="1A59A231" w:rsidR="002B697B">
        <w:rPr>
          <w:rStyle w:val="normaltextrun"/>
          <w:rFonts w:cs="Arial" w:asciiTheme="minorHAnsi" w:hAnsiTheme="minorHAnsi" w:eastAsiaTheme="majorEastAsia"/>
          <w:color w:val="FF0000"/>
          <w:sz w:val="22"/>
          <w:szCs w:val="22"/>
        </w:rPr>
        <w:t xml:space="preserve"> All workers assigned to the store will be on paid special administrative leave until they feel healthy enough to return to work. To qualify for the leave, workers are not required to provide a doctor’s note or any other documentation, or to have been in the store during </w:t>
      </w:r>
      <w:proofErr w:type="gramStart"/>
      <w:r w:rsidRPr="1A59A231" w:rsidR="002B697B">
        <w:rPr>
          <w:rStyle w:val="normaltextrun"/>
          <w:rFonts w:cs="Arial" w:asciiTheme="minorHAnsi" w:hAnsiTheme="minorHAnsi" w:eastAsiaTheme="majorEastAsia"/>
          <w:color w:val="FF0000"/>
          <w:sz w:val="22"/>
          <w:szCs w:val="22"/>
        </w:rPr>
        <w:t>the</w:t>
      </w:r>
      <w:proofErr w:type="gramEnd"/>
      <w:r w:rsidRPr="1A59A231" w:rsidR="002B697B">
        <w:rPr>
          <w:rStyle w:val="normaltextrun"/>
          <w:rFonts w:cs="Arial" w:asciiTheme="minorHAnsi" w:hAnsiTheme="minorHAnsi" w:eastAsiaTheme="majorEastAsia"/>
          <w:color w:val="FF0000"/>
          <w:sz w:val="22"/>
          <w:szCs w:val="22"/>
        </w:rPr>
        <w:t xml:space="preserve"> dangerous emergency.</w:t>
      </w:r>
      <w:r w:rsidRPr="1A59A231" w:rsidR="002B697B">
        <w:rPr>
          <w:rStyle w:val="eop"/>
          <w:rFonts w:cs="Arial" w:asciiTheme="minorHAnsi" w:hAnsiTheme="minorHAnsi" w:eastAsiaTheme="majorEastAsia"/>
          <w:color w:val="FF0000"/>
          <w:sz w:val="22"/>
          <w:szCs w:val="22"/>
        </w:rPr>
        <w:t> </w:t>
      </w:r>
    </w:p>
    <w:p w:rsidRPr="00E369FE" w:rsidR="002B697B" w:rsidP="1A59A231" w:rsidRDefault="002B697B" w14:paraId="4F2E2792" w14:textId="05EEBD8B">
      <w:pPr>
        <w:pStyle w:val="paragraph"/>
        <w:spacing w:before="0" w:beforeAutospacing="0" w:after="160" w:afterAutospacing="0"/>
        <w:ind w:left="72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sidR="230F2EC7">
        <w:rPr>
          <w:rStyle w:val="eop"/>
          <w:rFonts w:cs="Arial" w:asciiTheme="minorHAnsi" w:hAnsiTheme="minorHAnsi" w:eastAsiaTheme="majorEastAsia"/>
          <w:color w:val="FF0000"/>
          <w:sz w:val="22"/>
          <w:szCs w:val="22"/>
        </w:rPr>
        <w:t>2.</w:t>
      </w:r>
      <w:r>
        <w:tab/>
      </w:r>
      <w:r w:rsidRPr="1A59A231">
        <w:rPr>
          <w:rStyle w:val="normaltextrun"/>
          <w:rFonts w:cs="Arial" w:asciiTheme="minorHAnsi" w:hAnsiTheme="minorHAnsi" w:eastAsiaTheme="majorEastAsia"/>
          <w:color w:val="FF0000"/>
          <w:sz w:val="22"/>
          <w:szCs w:val="22"/>
        </w:rPr>
        <w:t xml:space="preserve"> The company will pay workers for the special administrative leave at a rate equal to the average weekly </w:t>
      </w:r>
      <w:proofErr w:type="gramStart"/>
      <w:r w:rsidRPr="1A59A231">
        <w:rPr>
          <w:rStyle w:val="normaltextrun"/>
          <w:rFonts w:cs="Arial" w:asciiTheme="minorHAnsi" w:hAnsiTheme="minorHAnsi" w:eastAsiaTheme="majorEastAsia"/>
          <w:color w:val="FF0000"/>
          <w:sz w:val="22"/>
          <w:szCs w:val="22"/>
        </w:rPr>
        <w:t>amounts</w:t>
      </w:r>
      <w:proofErr w:type="gramEnd"/>
      <w:r w:rsidRPr="1A59A231">
        <w:rPr>
          <w:rStyle w:val="normaltextrun"/>
          <w:rFonts w:cs="Arial" w:asciiTheme="minorHAnsi" w:hAnsiTheme="minorHAnsi" w:eastAsiaTheme="majorEastAsia"/>
          <w:color w:val="FF0000"/>
          <w:sz w:val="22"/>
          <w:szCs w:val="22"/>
        </w:rPr>
        <w:t xml:space="preserve"> workers earned during the preceding quarter. For partial weeks, the company will pay a daily rate equal to the average daily amount workers earned on the days they worked during the 30 days preceding the dangerous emergency.</w:t>
      </w:r>
      <w:r w:rsidRPr="1A59A231">
        <w:rPr>
          <w:rStyle w:val="eop"/>
          <w:rFonts w:cs="Arial" w:asciiTheme="minorHAnsi" w:hAnsiTheme="minorHAnsi" w:eastAsiaTheme="majorEastAsia"/>
          <w:color w:val="FF0000"/>
          <w:sz w:val="22"/>
          <w:szCs w:val="22"/>
        </w:rPr>
        <w:t> </w:t>
      </w:r>
    </w:p>
    <w:p w:rsidRPr="00E369FE" w:rsidR="002B697B" w:rsidP="1A59A231" w:rsidRDefault="002B697B" w14:paraId="757B39E4" w14:textId="332EE82D">
      <w:pPr>
        <w:pStyle w:val="paragraph"/>
        <w:spacing w:before="0" w:beforeAutospacing="0" w:after="160" w:afterAutospacing="0"/>
        <w:ind w:left="72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sidR="03C24C29">
        <w:rPr>
          <w:rStyle w:val="normaltextrun"/>
          <w:rFonts w:cs="Arial" w:asciiTheme="minorHAnsi" w:hAnsiTheme="minorHAnsi" w:eastAsiaTheme="majorEastAsia"/>
          <w:color w:val="FF0000"/>
          <w:sz w:val="22"/>
          <w:szCs w:val="22"/>
        </w:rPr>
        <w:t>3.</w:t>
      </w:r>
      <w:r>
        <w:tab/>
      </w:r>
      <w:r w:rsidRPr="1A59A231">
        <w:rPr>
          <w:rStyle w:val="normaltextrun"/>
          <w:rFonts w:cs="Arial" w:asciiTheme="minorHAnsi" w:hAnsiTheme="minorHAnsi" w:eastAsiaTheme="majorEastAsia"/>
          <w:color w:val="FF0000"/>
          <w:sz w:val="22"/>
          <w:szCs w:val="22"/>
        </w:rPr>
        <w:t xml:space="preserve"> While on special administrative leave, all workers (and their dependents) will continue to receive the same health and welfare coverage they received prior to the dangerous emergency. The company will continue to make all health and welfare, and pension contributions on behalf of all workers on special administrative leave for the entire time they are on leave.</w:t>
      </w:r>
      <w:r w:rsidRPr="1A59A231">
        <w:rPr>
          <w:rStyle w:val="eop"/>
          <w:rFonts w:cs="Arial" w:asciiTheme="minorHAnsi" w:hAnsiTheme="minorHAnsi" w:eastAsiaTheme="majorEastAsia"/>
          <w:color w:val="FF0000"/>
          <w:sz w:val="22"/>
          <w:szCs w:val="22"/>
        </w:rPr>
        <w:t> </w:t>
      </w:r>
    </w:p>
    <w:p w:rsidRPr="00E369FE" w:rsidR="002B697B" w:rsidP="1A59A231" w:rsidRDefault="002B697B" w14:paraId="36DDC1E2" w14:textId="6BD7CD77">
      <w:pPr>
        <w:pStyle w:val="paragraph"/>
        <w:spacing w:before="0" w:beforeAutospacing="0" w:after="160" w:afterAutospacing="0"/>
        <w:ind w:left="72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sidR="512818B4">
        <w:rPr>
          <w:rStyle w:val="eop"/>
          <w:rFonts w:cs="Arial" w:asciiTheme="minorHAnsi" w:hAnsiTheme="minorHAnsi" w:eastAsiaTheme="majorEastAsia"/>
          <w:color w:val="FF0000"/>
          <w:sz w:val="22"/>
          <w:szCs w:val="22"/>
        </w:rPr>
        <w:t>4.</w:t>
      </w:r>
      <w:r>
        <w:tab/>
      </w:r>
      <w:r w:rsidRPr="1A59A231">
        <w:rPr>
          <w:rStyle w:val="normaltextrun"/>
          <w:rFonts w:cs="Arial" w:asciiTheme="minorHAnsi" w:hAnsiTheme="minorHAnsi" w:eastAsiaTheme="majorEastAsia"/>
          <w:color w:val="FF0000"/>
          <w:sz w:val="22"/>
          <w:szCs w:val="22"/>
        </w:rPr>
        <w:t xml:space="preserve">While on special administrative leave, the company will not charge any worker with any other leave, including vacation, </w:t>
      </w:r>
      <w:proofErr w:type="gramStart"/>
      <w:r w:rsidRPr="1A59A231">
        <w:rPr>
          <w:rStyle w:val="normaltextrun"/>
          <w:rFonts w:cs="Arial" w:asciiTheme="minorHAnsi" w:hAnsiTheme="minorHAnsi" w:eastAsiaTheme="majorEastAsia"/>
          <w:color w:val="FF0000"/>
          <w:sz w:val="22"/>
          <w:szCs w:val="22"/>
        </w:rPr>
        <w:t>sick</w:t>
      </w:r>
      <w:proofErr w:type="gramEnd"/>
      <w:r w:rsidRPr="1A59A231">
        <w:rPr>
          <w:rStyle w:val="normaltextrun"/>
          <w:rFonts w:cs="Arial" w:asciiTheme="minorHAnsi" w:hAnsiTheme="minorHAnsi" w:eastAsiaTheme="majorEastAsia"/>
          <w:color w:val="FF0000"/>
          <w:sz w:val="22"/>
          <w:szCs w:val="22"/>
        </w:rPr>
        <w:t xml:space="preserve">, FMLA, personal or administrative leave, and will credit workers with any </w:t>
      </w:r>
      <w:proofErr w:type="gramStart"/>
      <w:r w:rsidRPr="1A59A231">
        <w:rPr>
          <w:rStyle w:val="normaltextrun"/>
          <w:rFonts w:cs="Arial" w:asciiTheme="minorHAnsi" w:hAnsiTheme="minorHAnsi" w:eastAsiaTheme="majorEastAsia"/>
          <w:color w:val="FF0000"/>
          <w:sz w:val="22"/>
          <w:szCs w:val="22"/>
        </w:rPr>
        <w:t>previously-approved</w:t>
      </w:r>
      <w:proofErr w:type="gramEnd"/>
      <w:r w:rsidRPr="1A59A231">
        <w:rPr>
          <w:rStyle w:val="normaltextrun"/>
          <w:rFonts w:cs="Arial" w:asciiTheme="minorHAnsi" w:hAnsiTheme="minorHAnsi" w:eastAsiaTheme="majorEastAsia"/>
          <w:color w:val="FF0000"/>
          <w:sz w:val="22"/>
          <w:szCs w:val="22"/>
        </w:rPr>
        <w:t xml:space="preserve"> leave, including vacation. </w:t>
      </w:r>
      <w:r w:rsidRPr="1A59A231">
        <w:rPr>
          <w:rStyle w:val="eop"/>
          <w:rFonts w:cs="Arial" w:asciiTheme="minorHAnsi" w:hAnsiTheme="minorHAnsi" w:eastAsiaTheme="majorEastAsia"/>
          <w:color w:val="FF0000"/>
          <w:sz w:val="22"/>
          <w:szCs w:val="22"/>
        </w:rPr>
        <w:t> </w:t>
      </w:r>
    </w:p>
    <w:p w:rsidRPr="00E369FE" w:rsidR="002B697B" w:rsidP="002B697B" w:rsidRDefault="002B697B" w14:paraId="7463BFBC" w14:textId="77777777">
      <w:pPr>
        <w:pStyle w:val="paragraph"/>
        <w:spacing w:before="0" w:beforeAutospacing="0" w:after="160" w:afterAutospacing="0"/>
        <w:ind w:left="72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0474100D" w14:paraId="31BF77D3" w14:textId="4132D54D">
      <w:pPr>
        <w:pStyle w:val="paragraph"/>
        <w:spacing w:before="0" w:beforeAutospacing="0" w:after="160" w:afterAutospacing="0"/>
        <w:ind w:left="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5.</w:t>
      </w:r>
      <w:r w:rsidR="002B697B">
        <w:tab/>
      </w:r>
      <w:r w:rsidRPr="1A59A231" w:rsidR="002B697B">
        <w:rPr>
          <w:rStyle w:val="normaltextrun"/>
          <w:rFonts w:cs="Arial" w:asciiTheme="minorHAnsi" w:hAnsiTheme="minorHAnsi" w:eastAsiaTheme="majorEastAsia"/>
          <w:color w:val="FF0000"/>
          <w:sz w:val="22"/>
          <w:szCs w:val="22"/>
        </w:rPr>
        <w:t xml:space="preserve">Special administrative leave shall count as hours worked for all purposes under: (A) the agreement, including seniority, step increases, vacation accrual and all benefits, including health and welfare, and (B) all federal, </w:t>
      </w:r>
      <w:proofErr w:type="gramStart"/>
      <w:r w:rsidRPr="1A59A231" w:rsidR="002B697B">
        <w:rPr>
          <w:rStyle w:val="normaltextrun"/>
          <w:rFonts w:cs="Arial" w:asciiTheme="minorHAnsi" w:hAnsiTheme="minorHAnsi" w:eastAsiaTheme="majorEastAsia"/>
          <w:color w:val="FF0000"/>
          <w:sz w:val="22"/>
          <w:szCs w:val="22"/>
        </w:rPr>
        <w:t>state</w:t>
      </w:r>
      <w:proofErr w:type="gramEnd"/>
      <w:r w:rsidRPr="1A59A231" w:rsidR="002B697B">
        <w:rPr>
          <w:rStyle w:val="normaltextrun"/>
          <w:rFonts w:cs="Arial" w:asciiTheme="minorHAnsi" w:hAnsiTheme="minorHAnsi" w:eastAsiaTheme="majorEastAsia"/>
          <w:color w:val="FF0000"/>
          <w:sz w:val="22"/>
          <w:szCs w:val="22"/>
        </w:rPr>
        <w:t xml:space="preserve"> and local employment laws, including the Family and Medical and Leave Act and similar sick and other leave laws.</w:t>
      </w:r>
      <w:r w:rsidRPr="1A59A231" w:rsidR="002B697B">
        <w:rPr>
          <w:rStyle w:val="eop"/>
          <w:rFonts w:cs="Arial" w:asciiTheme="minorHAnsi" w:hAnsiTheme="minorHAnsi" w:eastAsiaTheme="majorEastAsia"/>
          <w:color w:val="FF0000"/>
          <w:sz w:val="22"/>
          <w:szCs w:val="22"/>
        </w:rPr>
        <w:t> </w:t>
      </w:r>
    </w:p>
    <w:p w:rsidRPr="00E369FE" w:rsidR="002B697B" w:rsidP="1A59A231" w:rsidRDefault="002B697B" w14:paraId="43C5E2CC" w14:textId="1147BE65">
      <w:pPr>
        <w:pStyle w:val="paragraph"/>
        <w:spacing w:before="0" w:beforeAutospacing="0" w:after="160" w:afterAutospacing="0"/>
        <w:ind w:left="72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sidR="6D9F8DD8">
        <w:rPr>
          <w:rStyle w:val="eop"/>
          <w:rFonts w:cs="Arial" w:asciiTheme="minorHAnsi" w:hAnsiTheme="minorHAnsi" w:eastAsiaTheme="majorEastAsia"/>
          <w:color w:val="FF0000"/>
          <w:sz w:val="22"/>
          <w:szCs w:val="22"/>
        </w:rPr>
        <w:t>6.</w:t>
      </w:r>
      <w:r>
        <w:tab/>
      </w:r>
      <w:r w:rsidRPr="1A59A231">
        <w:rPr>
          <w:rStyle w:val="normaltextrun"/>
          <w:rFonts w:cs="Arial" w:asciiTheme="minorHAnsi" w:hAnsiTheme="minorHAnsi" w:eastAsiaTheme="majorEastAsia"/>
          <w:color w:val="FF0000"/>
          <w:sz w:val="22"/>
          <w:szCs w:val="22"/>
        </w:rPr>
        <w:t>The company will not oppose any unemployment or workers’ compensation claim of any worker assigned to the store.</w:t>
      </w:r>
      <w:r w:rsidRPr="1A59A231">
        <w:rPr>
          <w:rStyle w:val="eop"/>
          <w:rFonts w:cs="Arial" w:asciiTheme="minorHAnsi" w:hAnsiTheme="minorHAnsi" w:eastAsiaTheme="majorEastAsia"/>
          <w:color w:val="FF0000"/>
          <w:sz w:val="22"/>
          <w:szCs w:val="22"/>
        </w:rPr>
        <w:t> </w:t>
      </w:r>
    </w:p>
    <w:p w:rsidRPr="00E369FE" w:rsidR="002B697B" w:rsidP="1A59A231" w:rsidRDefault="002B697B" w14:paraId="55376DCC" w14:textId="1E7D8BFA">
      <w:pPr>
        <w:pStyle w:val="paragraph"/>
        <w:spacing w:before="0" w:beforeAutospacing="0" w:after="160" w:afterAutospacing="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sidR="4E0B0BC3">
        <w:rPr>
          <w:rStyle w:val="normaltextrun"/>
          <w:rFonts w:cs="Arial" w:asciiTheme="minorHAnsi" w:hAnsiTheme="minorHAnsi" w:eastAsiaTheme="majorEastAsia"/>
          <w:color w:val="FF0000"/>
          <w:sz w:val="22"/>
          <w:szCs w:val="22"/>
        </w:rPr>
        <w:t>K.</w:t>
      </w:r>
      <w:r>
        <w:tab/>
      </w:r>
      <w:r w:rsidRPr="1A59A231">
        <w:rPr>
          <w:rStyle w:val="normaltextrun"/>
          <w:rFonts w:cs="Arial" w:asciiTheme="minorHAnsi" w:hAnsiTheme="minorHAnsi" w:eastAsiaTheme="majorEastAsia"/>
          <w:color w:val="FF0000"/>
          <w:sz w:val="22"/>
          <w:szCs w:val="22"/>
        </w:rPr>
        <w:t>The company will pay for all counseling, therapy, and similar trauma or crisis service workers receive related to the dangerous emergency.</w:t>
      </w:r>
      <w:r w:rsidRPr="1A59A231">
        <w:rPr>
          <w:rStyle w:val="eop"/>
          <w:rFonts w:cs="Arial" w:asciiTheme="minorHAnsi" w:hAnsiTheme="minorHAnsi" w:eastAsiaTheme="majorEastAsia"/>
          <w:color w:val="FF0000"/>
          <w:sz w:val="22"/>
          <w:szCs w:val="22"/>
        </w:rPr>
        <w:t> </w:t>
      </w:r>
    </w:p>
    <w:p w:rsidRPr="00E369FE" w:rsidR="002B697B" w:rsidP="1A59A231" w:rsidRDefault="002B697B" w14:paraId="14691DD9" w14:textId="370DF58A">
      <w:pPr>
        <w:pStyle w:val="paragraph"/>
        <w:spacing w:before="0" w:beforeAutospacing="0" w:after="160" w:afterAutospacing="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sidR="2A6EB50F">
        <w:rPr>
          <w:rStyle w:val="eop"/>
          <w:rFonts w:cs="Arial" w:asciiTheme="minorHAnsi" w:hAnsiTheme="minorHAnsi" w:eastAsiaTheme="majorEastAsia"/>
          <w:color w:val="FF0000"/>
          <w:sz w:val="22"/>
          <w:szCs w:val="22"/>
        </w:rPr>
        <w:t>L.</w:t>
      </w:r>
      <w:r>
        <w:tab/>
      </w:r>
      <w:r w:rsidRPr="1A59A231">
        <w:rPr>
          <w:rStyle w:val="normaltextrun"/>
          <w:rFonts w:cs="Arial" w:asciiTheme="minorHAnsi" w:hAnsiTheme="minorHAnsi" w:eastAsiaTheme="majorEastAsia"/>
          <w:color w:val="FF0000"/>
          <w:sz w:val="22"/>
          <w:szCs w:val="22"/>
        </w:rPr>
        <w:t>The company shall apply for all available victim assistance services, including those provided by local and state agencies, and non-governmental organizations, and assist workers to apply for such services.  </w:t>
      </w:r>
      <w:r w:rsidRPr="1A59A231">
        <w:rPr>
          <w:rStyle w:val="eop"/>
          <w:rFonts w:cs="Arial" w:asciiTheme="minorHAnsi" w:hAnsiTheme="minorHAnsi" w:eastAsiaTheme="majorEastAsia"/>
          <w:color w:val="FF0000"/>
          <w:sz w:val="22"/>
          <w:szCs w:val="22"/>
        </w:rPr>
        <w:t> </w:t>
      </w:r>
    </w:p>
    <w:p w:rsidRPr="00E369FE" w:rsidR="002B697B" w:rsidP="1A59A231" w:rsidRDefault="002B697B" w14:paraId="747C08BB" w14:textId="4D983AD7">
      <w:pPr>
        <w:pStyle w:val="paragraph"/>
        <w:spacing w:before="0" w:beforeAutospacing="0" w:after="160" w:afterAutospacing="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sidR="6B805DC8">
        <w:rPr>
          <w:rStyle w:val="eop"/>
          <w:rFonts w:cs="Arial" w:asciiTheme="minorHAnsi" w:hAnsiTheme="minorHAnsi" w:eastAsiaTheme="majorEastAsia"/>
          <w:color w:val="FF0000"/>
          <w:sz w:val="22"/>
          <w:szCs w:val="22"/>
        </w:rPr>
        <w:t>M.</w:t>
      </w:r>
      <w:r>
        <w:tab/>
      </w:r>
      <w:r w:rsidRPr="1A59A231">
        <w:rPr>
          <w:rStyle w:val="normaltextrun"/>
          <w:rFonts w:cs="Arial" w:asciiTheme="minorHAnsi" w:hAnsiTheme="minorHAnsi" w:eastAsiaTheme="majorEastAsia"/>
          <w:color w:val="FF0000"/>
          <w:sz w:val="22"/>
          <w:szCs w:val="22"/>
        </w:rPr>
        <w:t>The company agrees not to reopen any store where a dangerous emergency occurred until the store is repaired to the condition the store was in before the dangerous emergency.</w:t>
      </w:r>
      <w:r w:rsidRPr="1A59A231">
        <w:rPr>
          <w:rStyle w:val="eop"/>
          <w:rFonts w:cs="Arial" w:asciiTheme="minorHAnsi" w:hAnsiTheme="minorHAnsi" w:eastAsiaTheme="majorEastAsia"/>
          <w:color w:val="FF0000"/>
          <w:sz w:val="22"/>
          <w:szCs w:val="22"/>
        </w:rPr>
        <w:t> </w:t>
      </w:r>
    </w:p>
    <w:p w:rsidRPr="00E369FE" w:rsidR="002B697B" w:rsidP="1A59A231" w:rsidRDefault="7B7B1ABA" w14:paraId="0DE594F3" w14:textId="534CCEDC">
      <w:pPr>
        <w:pStyle w:val="paragraph"/>
        <w:spacing w:before="0" w:beforeAutospacing="0" w:after="160" w:afterAutospacing="0"/>
        <w:ind w:firstLine="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1.</w:t>
      </w:r>
      <w:r w:rsidR="002B697B">
        <w:tab/>
      </w:r>
      <w:r w:rsidRPr="1A59A231" w:rsidR="002B697B">
        <w:rPr>
          <w:rStyle w:val="normaltextrun"/>
          <w:rFonts w:cs="Arial" w:asciiTheme="minorHAnsi" w:hAnsiTheme="minorHAnsi" w:eastAsiaTheme="majorEastAsia"/>
          <w:color w:val="FF0000"/>
          <w:sz w:val="22"/>
          <w:szCs w:val="22"/>
        </w:rPr>
        <w:t>The company will give workers 14 days’ advance notice of the target reopening date.</w:t>
      </w:r>
      <w:r w:rsidRPr="1A59A231" w:rsidR="002B697B">
        <w:rPr>
          <w:rStyle w:val="eop"/>
          <w:rFonts w:cs="Arial" w:asciiTheme="minorHAnsi" w:hAnsiTheme="minorHAnsi" w:eastAsiaTheme="majorEastAsia"/>
          <w:color w:val="FF0000"/>
          <w:sz w:val="22"/>
          <w:szCs w:val="22"/>
        </w:rPr>
        <w:t> </w:t>
      </w:r>
    </w:p>
    <w:p w:rsidRPr="00E369FE" w:rsidR="002B697B" w:rsidP="1A59A231" w:rsidRDefault="002B697B" w14:paraId="1AFC8D78" w14:textId="0EBEBC7A">
      <w:pPr>
        <w:pStyle w:val="paragraph"/>
        <w:spacing w:before="0" w:beforeAutospacing="0" w:after="160" w:afterAutospacing="0"/>
        <w:ind w:left="72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sidR="5F8C2803">
        <w:rPr>
          <w:rStyle w:val="eop"/>
          <w:rFonts w:cs="Arial" w:asciiTheme="minorHAnsi" w:hAnsiTheme="minorHAnsi" w:eastAsiaTheme="majorEastAsia"/>
          <w:color w:val="FF0000"/>
          <w:sz w:val="22"/>
          <w:szCs w:val="22"/>
        </w:rPr>
        <w:t>2.</w:t>
      </w:r>
      <w:r>
        <w:tab/>
      </w:r>
      <w:r w:rsidRPr="1A59A231">
        <w:rPr>
          <w:rStyle w:val="normaltextrun"/>
          <w:rFonts w:cs="Arial" w:asciiTheme="minorHAnsi" w:hAnsiTheme="minorHAnsi" w:eastAsiaTheme="majorEastAsia"/>
          <w:color w:val="FF0000"/>
          <w:sz w:val="22"/>
          <w:szCs w:val="22"/>
        </w:rPr>
        <w:t xml:space="preserve">The company will offer returning workers their previous positions, wage rates, schedules, hours, </w:t>
      </w:r>
      <w:proofErr w:type="gramStart"/>
      <w:r w:rsidRPr="1A59A231">
        <w:rPr>
          <w:rStyle w:val="normaltextrun"/>
          <w:rFonts w:cs="Arial" w:asciiTheme="minorHAnsi" w:hAnsiTheme="minorHAnsi" w:eastAsiaTheme="majorEastAsia"/>
          <w:color w:val="FF0000"/>
          <w:sz w:val="22"/>
          <w:szCs w:val="22"/>
        </w:rPr>
        <w:t>benefits</w:t>
      </w:r>
      <w:proofErr w:type="gramEnd"/>
      <w:r w:rsidRPr="1A59A231">
        <w:rPr>
          <w:rStyle w:val="normaltextrun"/>
          <w:rFonts w:cs="Arial" w:asciiTheme="minorHAnsi" w:hAnsiTheme="minorHAnsi" w:eastAsiaTheme="majorEastAsia"/>
          <w:color w:val="FF0000"/>
          <w:sz w:val="22"/>
          <w:szCs w:val="22"/>
        </w:rPr>
        <w:t xml:space="preserve"> and other working conditions. The company will continue to maintain the same number of full-time positions or jobs as before the dangerous emergency.</w:t>
      </w:r>
      <w:r w:rsidRPr="1A59A231">
        <w:rPr>
          <w:rStyle w:val="eop"/>
          <w:rFonts w:cs="Arial" w:asciiTheme="minorHAnsi" w:hAnsiTheme="minorHAnsi" w:eastAsiaTheme="majorEastAsia"/>
          <w:color w:val="FF0000"/>
          <w:sz w:val="22"/>
          <w:szCs w:val="22"/>
        </w:rPr>
        <w:t> </w:t>
      </w:r>
    </w:p>
    <w:p w:rsidRPr="00E369FE" w:rsidR="002B697B" w:rsidP="1A59A231" w:rsidRDefault="002B697B" w14:paraId="5A22B141" w14:textId="140EEC0E">
      <w:pPr>
        <w:pStyle w:val="paragraph"/>
        <w:spacing w:before="0" w:beforeAutospacing="0" w:after="160" w:afterAutospacing="0"/>
        <w:ind w:left="72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tab/>
      </w:r>
      <w:r w:rsidRPr="1A59A231">
        <w:rPr>
          <w:rStyle w:val="normaltextrun"/>
          <w:rFonts w:cs="Arial" w:asciiTheme="minorHAnsi" w:hAnsiTheme="minorHAnsi" w:eastAsiaTheme="majorEastAsia"/>
          <w:color w:val="FF0000"/>
          <w:sz w:val="22"/>
          <w:szCs w:val="22"/>
        </w:rPr>
        <w:t>(</w:t>
      </w:r>
      <w:r w:rsidRPr="1A59A231" w:rsidR="387BC673">
        <w:rPr>
          <w:rStyle w:val="normaltextrun"/>
          <w:rFonts w:cs="Arial" w:asciiTheme="minorHAnsi" w:hAnsiTheme="minorHAnsi" w:eastAsiaTheme="majorEastAsia"/>
          <w:color w:val="FF0000"/>
          <w:sz w:val="22"/>
          <w:szCs w:val="22"/>
        </w:rPr>
        <w:t>a</w:t>
      </w:r>
      <w:r w:rsidRPr="1A59A231">
        <w:rPr>
          <w:rStyle w:val="normaltextrun"/>
          <w:rFonts w:cs="Arial" w:asciiTheme="minorHAnsi" w:hAnsiTheme="minorHAnsi" w:eastAsiaTheme="majorEastAsia"/>
          <w:color w:val="FF0000"/>
          <w:sz w:val="22"/>
          <w:szCs w:val="22"/>
        </w:rPr>
        <w:t>) Returning workers have the right to change their schedules. </w:t>
      </w:r>
      <w:r w:rsidRPr="1A59A231">
        <w:rPr>
          <w:rStyle w:val="eop"/>
          <w:rFonts w:cs="Arial" w:asciiTheme="minorHAnsi" w:hAnsiTheme="minorHAnsi" w:eastAsiaTheme="majorEastAsia"/>
          <w:color w:val="FF0000"/>
          <w:sz w:val="22"/>
          <w:szCs w:val="22"/>
        </w:rPr>
        <w:t> </w:t>
      </w:r>
    </w:p>
    <w:p w:rsidRPr="00E369FE" w:rsidR="002B697B" w:rsidP="1A59A231" w:rsidRDefault="002B697B" w14:paraId="3EAC9C0B" w14:textId="42D847C2">
      <w:pPr>
        <w:pStyle w:val="paragraph"/>
        <w:spacing w:before="0" w:beforeAutospacing="0" w:after="160" w:afterAutospacing="0"/>
        <w:ind w:left="144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Pr>
          <w:rStyle w:val="normaltextrun"/>
          <w:rFonts w:cs="Arial" w:asciiTheme="minorHAnsi" w:hAnsiTheme="minorHAnsi" w:eastAsiaTheme="majorEastAsia"/>
          <w:color w:val="FF0000"/>
          <w:sz w:val="22"/>
          <w:szCs w:val="22"/>
        </w:rPr>
        <w:t>(</w:t>
      </w:r>
      <w:r w:rsidRPr="1A59A231" w:rsidR="2E2BC0F5">
        <w:rPr>
          <w:rStyle w:val="normaltextrun"/>
          <w:rFonts w:cs="Arial" w:asciiTheme="minorHAnsi" w:hAnsiTheme="minorHAnsi" w:eastAsiaTheme="majorEastAsia"/>
          <w:color w:val="FF0000"/>
          <w:sz w:val="22"/>
          <w:szCs w:val="22"/>
        </w:rPr>
        <w:t>b</w:t>
      </w:r>
      <w:r w:rsidRPr="1A59A231">
        <w:rPr>
          <w:rStyle w:val="normaltextrun"/>
          <w:rFonts w:cs="Arial" w:asciiTheme="minorHAnsi" w:hAnsiTheme="minorHAnsi" w:eastAsiaTheme="majorEastAsia"/>
          <w:color w:val="FF0000"/>
          <w:sz w:val="22"/>
          <w:szCs w:val="22"/>
        </w:rPr>
        <w:t>) The company will not assess attendance points or occurrences, or otherwise discipline workers who because they do not feel sufficiently healthy: </w:t>
      </w:r>
      <w:r w:rsidRPr="1A59A231">
        <w:rPr>
          <w:rStyle w:val="eop"/>
          <w:rFonts w:cs="Arial" w:asciiTheme="minorHAnsi" w:hAnsiTheme="minorHAnsi" w:eastAsiaTheme="majorEastAsia"/>
          <w:color w:val="FF0000"/>
          <w:sz w:val="22"/>
          <w:szCs w:val="22"/>
        </w:rPr>
        <w:t> </w:t>
      </w:r>
    </w:p>
    <w:p w:rsidRPr="00E369FE" w:rsidR="002B697B" w:rsidP="1A59A231" w:rsidRDefault="002B697B" w14:paraId="2039B431" w14:textId="67B92B6C">
      <w:pPr>
        <w:pStyle w:val="paragraph"/>
        <w:spacing w:before="0" w:beforeAutospacing="0" w:after="160" w:afterAutospacing="0"/>
        <w:ind w:left="144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tab/>
      </w:r>
      <w:r w:rsidRPr="1A59A231">
        <w:rPr>
          <w:rStyle w:val="normaltextrun"/>
          <w:rFonts w:cs="Arial" w:asciiTheme="minorHAnsi" w:hAnsiTheme="minorHAnsi" w:eastAsiaTheme="majorEastAsia"/>
          <w:color w:val="FF0000"/>
          <w:sz w:val="22"/>
          <w:szCs w:val="22"/>
        </w:rPr>
        <w:t xml:space="preserve">(1) call off of </w:t>
      </w:r>
      <w:proofErr w:type="gramStart"/>
      <w:r w:rsidRPr="1A59A231">
        <w:rPr>
          <w:rStyle w:val="normaltextrun"/>
          <w:rFonts w:cs="Arial" w:asciiTheme="minorHAnsi" w:hAnsiTheme="minorHAnsi" w:eastAsiaTheme="majorEastAsia"/>
          <w:color w:val="FF0000"/>
          <w:sz w:val="22"/>
          <w:szCs w:val="22"/>
        </w:rPr>
        <w:t>work;</w:t>
      </w:r>
      <w:proofErr w:type="gramEnd"/>
      <w:r w:rsidRPr="1A59A231">
        <w:rPr>
          <w:rStyle w:val="eop"/>
          <w:rFonts w:cs="Arial" w:asciiTheme="minorHAnsi" w:hAnsiTheme="minorHAnsi" w:eastAsiaTheme="majorEastAsia"/>
          <w:color w:val="FF0000"/>
          <w:sz w:val="22"/>
          <w:szCs w:val="22"/>
        </w:rPr>
        <w:t> </w:t>
      </w:r>
    </w:p>
    <w:p w:rsidRPr="00E369FE" w:rsidR="002B697B" w:rsidP="1A59A231" w:rsidRDefault="002B697B" w14:paraId="1F30BD16" w14:textId="78F0C2D9">
      <w:pPr>
        <w:pStyle w:val="paragraph"/>
        <w:spacing w:before="0" w:beforeAutospacing="0" w:after="160" w:afterAutospacing="0"/>
        <w:ind w:left="144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tab/>
      </w:r>
      <w:r w:rsidRPr="1A59A231">
        <w:rPr>
          <w:rStyle w:val="normaltextrun"/>
          <w:rFonts w:cs="Arial" w:asciiTheme="minorHAnsi" w:hAnsiTheme="minorHAnsi" w:eastAsiaTheme="majorEastAsia"/>
          <w:color w:val="FF0000"/>
          <w:sz w:val="22"/>
          <w:szCs w:val="22"/>
        </w:rPr>
        <w:t>(2) take more or longer breaks; or</w:t>
      </w:r>
      <w:r w:rsidRPr="1A59A231">
        <w:rPr>
          <w:rStyle w:val="eop"/>
          <w:rFonts w:cs="Arial" w:asciiTheme="minorHAnsi" w:hAnsiTheme="minorHAnsi" w:eastAsiaTheme="majorEastAsia"/>
          <w:color w:val="FF0000"/>
          <w:sz w:val="22"/>
          <w:szCs w:val="22"/>
        </w:rPr>
        <w:t> </w:t>
      </w:r>
    </w:p>
    <w:p w:rsidRPr="00E369FE" w:rsidR="002B697B" w:rsidP="1A59A231" w:rsidRDefault="002B697B" w14:paraId="4EA971D4" w14:textId="78923BC4">
      <w:pPr>
        <w:pStyle w:val="paragraph"/>
        <w:spacing w:before="0" w:beforeAutospacing="0" w:after="160" w:afterAutospacing="0"/>
        <w:ind w:left="144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tab/>
      </w:r>
      <w:r w:rsidRPr="1A59A231">
        <w:rPr>
          <w:rStyle w:val="normaltextrun"/>
          <w:rFonts w:cs="Arial" w:asciiTheme="minorHAnsi" w:hAnsiTheme="minorHAnsi" w:eastAsiaTheme="majorEastAsia"/>
          <w:color w:val="FF0000"/>
          <w:sz w:val="22"/>
          <w:szCs w:val="22"/>
        </w:rPr>
        <w:t>(3) leave work early.</w:t>
      </w:r>
      <w:r w:rsidRPr="1A59A231">
        <w:rPr>
          <w:rStyle w:val="eop"/>
          <w:rFonts w:cs="Arial" w:asciiTheme="minorHAnsi" w:hAnsiTheme="minorHAnsi" w:eastAsiaTheme="majorEastAsia"/>
          <w:color w:val="FF0000"/>
          <w:sz w:val="22"/>
          <w:szCs w:val="22"/>
        </w:rPr>
        <w:t> </w:t>
      </w:r>
    </w:p>
    <w:p w:rsidRPr="00E369FE" w:rsidR="002B697B" w:rsidP="1A59A231" w:rsidRDefault="78C7488F" w14:paraId="477E1D80" w14:textId="1409DCCA">
      <w:pPr>
        <w:pStyle w:val="paragraph"/>
        <w:spacing w:before="0" w:beforeAutospacing="0" w:after="160" w:afterAutospacing="0"/>
        <w:ind w:left="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3.</w:t>
      </w:r>
      <w:r w:rsidR="002B697B">
        <w:tab/>
      </w:r>
      <w:r w:rsidRPr="1A59A231" w:rsidR="002B697B">
        <w:rPr>
          <w:rStyle w:val="normaltextrun"/>
          <w:rFonts w:cs="Arial" w:asciiTheme="minorHAnsi" w:hAnsiTheme="minorHAnsi" w:eastAsiaTheme="majorEastAsia"/>
          <w:color w:val="FF0000"/>
          <w:sz w:val="22"/>
          <w:szCs w:val="22"/>
        </w:rPr>
        <w:t xml:space="preserve"> For those workers who do not yet feel healthy enough to return to work, the company will pay up to twelve (12) additional weeks of special administrative leave.</w:t>
      </w:r>
      <w:r w:rsidRPr="1A59A231" w:rsidR="002B697B">
        <w:rPr>
          <w:rStyle w:val="eop"/>
          <w:rFonts w:cs="Arial" w:asciiTheme="minorHAnsi" w:hAnsiTheme="minorHAnsi" w:eastAsiaTheme="majorEastAsia"/>
          <w:color w:val="FF0000"/>
          <w:sz w:val="22"/>
          <w:szCs w:val="22"/>
        </w:rPr>
        <w:t> </w:t>
      </w:r>
    </w:p>
    <w:p w:rsidRPr="00E369FE" w:rsidR="002B697B" w:rsidP="1A59A231" w:rsidRDefault="002B697B" w14:paraId="1A1DA877" w14:textId="3484A089">
      <w:pPr>
        <w:pStyle w:val="paragraph"/>
        <w:spacing w:before="0" w:beforeAutospacing="0" w:after="160" w:afterAutospacing="0"/>
        <w:ind w:left="72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sidR="2091E11A">
        <w:rPr>
          <w:rStyle w:val="eop"/>
          <w:rFonts w:cs="Arial" w:asciiTheme="minorHAnsi" w:hAnsiTheme="minorHAnsi" w:eastAsiaTheme="majorEastAsia"/>
          <w:color w:val="FF0000"/>
          <w:sz w:val="22"/>
          <w:szCs w:val="22"/>
        </w:rPr>
        <w:t>4.</w:t>
      </w:r>
      <w:r>
        <w:tab/>
      </w:r>
      <w:r w:rsidRPr="1A59A231">
        <w:rPr>
          <w:rStyle w:val="normaltextrun"/>
          <w:rFonts w:cs="Arial" w:asciiTheme="minorHAnsi" w:hAnsiTheme="minorHAnsi" w:eastAsiaTheme="majorEastAsia"/>
          <w:color w:val="FF0000"/>
          <w:sz w:val="22"/>
          <w:szCs w:val="22"/>
        </w:rPr>
        <w:t>(</w:t>
      </w:r>
      <w:r w:rsidRPr="1A59A231" w:rsidR="594E45B5">
        <w:rPr>
          <w:rStyle w:val="normaltextrun"/>
          <w:rFonts w:cs="Arial" w:asciiTheme="minorHAnsi" w:hAnsiTheme="minorHAnsi" w:eastAsiaTheme="majorEastAsia"/>
          <w:color w:val="FF0000"/>
          <w:sz w:val="22"/>
          <w:szCs w:val="22"/>
        </w:rPr>
        <w:t>a</w:t>
      </w:r>
      <w:r w:rsidRPr="1A59A231">
        <w:rPr>
          <w:rStyle w:val="normaltextrun"/>
          <w:rFonts w:cs="Arial" w:asciiTheme="minorHAnsi" w:hAnsiTheme="minorHAnsi" w:eastAsiaTheme="majorEastAsia"/>
          <w:color w:val="FF0000"/>
          <w:sz w:val="22"/>
          <w:szCs w:val="22"/>
        </w:rPr>
        <w:t xml:space="preserve">) The company will transfer workers who choose not to return to their store to openings in stores nearest, at the worker’s choice, to where the worker lives or their prior store. The company will exercise </w:t>
      </w:r>
      <w:proofErr w:type="gramStart"/>
      <w:r w:rsidRPr="1A59A231">
        <w:rPr>
          <w:rStyle w:val="normaltextrun"/>
          <w:rFonts w:cs="Arial" w:asciiTheme="minorHAnsi" w:hAnsiTheme="minorHAnsi" w:eastAsiaTheme="majorEastAsia"/>
          <w:color w:val="FF0000"/>
          <w:sz w:val="22"/>
          <w:szCs w:val="22"/>
        </w:rPr>
        <w:t>best</w:t>
      </w:r>
      <w:proofErr w:type="gramEnd"/>
      <w:r w:rsidRPr="1A59A231">
        <w:rPr>
          <w:rStyle w:val="normaltextrun"/>
          <w:rFonts w:cs="Arial" w:asciiTheme="minorHAnsi" w:hAnsiTheme="minorHAnsi" w:eastAsiaTheme="majorEastAsia"/>
          <w:color w:val="FF0000"/>
          <w:sz w:val="22"/>
          <w:szCs w:val="22"/>
        </w:rPr>
        <w:t xml:space="preserve"> efforts to transfer those workers into the same positions they worked at their prior store, or to positions as equivalent as possible in terms of department, work performed, duties and other working conditions. The company will provide transferred workers with the same wage rates, hours, seniority, schedules, leave (including vacation and other leave), holidays and benefits (including health and welfare and pension benefits) as those the workers received at their prior store.</w:t>
      </w:r>
      <w:r w:rsidRPr="1A59A231">
        <w:rPr>
          <w:rStyle w:val="eop"/>
          <w:rFonts w:cs="Arial" w:asciiTheme="minorHAnsi" w:hAnsiTheme="minorHAnsi" w:eastAsiaTheme="majorEastAsia"/>
          <w:color w:val="FF0000"/>
          <w:sz w:val="22"/>
          <w:szCs w:val="22"/>
        </w:rPr>
        <w:t> </w:t>
      </w:r>
    </w:p>
    <w:p w:rsidRPr="00E369FE" w:rsidR="002B697B" w:rsidP="1A59A231" w:rsidRDefault="002B697B" w14:paraId="3EFC1C2E" w14:textId="205C5272">
      <w:pPr>
        <w:pStyle w:val="paragraph"/>
        <w:spacing w:before="0" w:beforeAutospacing="0" w:after="160" w:afterAutospacing="0"/>
        <w:ind w:left="144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Pr>
          <w:rStyle w:val="normaltextrun"/>
          <w:rFonts w:cs="Arial" w:asciiTheme="minorHAnsi" w:hAnsiTheme="minorHAnsi" w:eastAsiaTheme="majorEastAsia"/>
          <w:color w:val="FF0000"/>
          <w:sz w:val="22"/>
          <w:szCs w:val="22"/>
        </w:rPr>
        <w:t>(</w:t>
      </w:r>
      <w:r w:rsidRPr="1A59A231" w:rsidR="4B5A1FAB">
        <w:rPr>
          <w:rStyle w:val="normaltextrun"/>
          <w:rFonts w:cs="Arial" w:asciiTheme="minorHAnsi" w:hAnsiTheme="minorHAnsi" w:eastAsiaTheme="majorEastAsia"/>
          <w:color w:val="FF0000"/>
          <w:sz w:val="22"/>
          <w:szCs w:val="22"/>
        </w:rPr>
        <w:t>b</w:t>
      </w:r>
      <w:r w:rsidRPr="1A59A231">
        <w:rPr>
          <w:rStyle w:val="normaltextrun"/>
          <w:rFonts w:cs="Arial" w:asciiTheme="minorHAnsi" w:hAnsiTheme="minorHAnsi" w:eastAsiaTheme="majorEastAsia"/>
          <w:color w:val="FF0000"/>
          <w:sz w:val="22"/>
          <w:szCs w:val="22"/>
        </w:rPr>
        <w:t>)</w:t>
      </w:r>
      <w:r>
        <w:tab/>
      </w:r>
      <w:r w:rsidRPr="1A59A231">
        <w:rPr>
          <w:rStyle w:val="normaltextrun"/>
          <w:rFonts w:cs="Arial" w:asciiTheme="minorHAnsi" w:hAnsiTheme="minorHAnsi" w:eastAsiaTheme="majorEastAsia"/>
          <w:color w:val="FF0000"/>
          <w:sz w:val="22"/>
          <w:szCs w:val="22"/>
        </w:rPr>
        <w:t>The company agrees to pay mileage and automobile maintenance costs to any transferred worker based on the additional distance the worker travels to the new store compared to the worker’s prior store.</w:t>
      </w:r>
      <w:r w:rsidRPr="1A59A231">
        <w:rPr>
          <w:rStyle w:val="eop"/>
          <w:rFonts w:cs="Arial" w:asciiTheme="minorHAnsi" w:hAnsiTheme="minorHAnsi" w:eastAsiaTheme="majorEastAsia"/>
          <w:color w:val="FF0000"/>
          <w:sz w:val="22"/>
          <w:szCs w:val="22"/>
        </w:rPr>
        <w:t> </w:t>
      </w:r>
    </w:p>
    <w:p w:rsidRPr="00E369FE" w:rsidR="002B697B" w:rsidP="002B697B" w:rsidRDefault="002B697B" w14:paraId="68D1ECA5" w14:textId="77777777">
      <w:pPr>
        <w:pStyle w:val="paragraph"/>
        <w:spacing w:before="0" w:beforeAutospacing="0" w:after="160" w:afterAutospacing="0"/>
        <w:ind w:left="144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002B697B" w14:paraId="58707146" w14:textId="5ABFC406">
      <w:pPr>
        <w:pStyle w:val="paragraph"/>
        <w:spacing w:before="0" w:beforeAutospacing="0" w:after="160" w:afterAutospacing="0"/>
        <w:ind w:left="144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w:t>
      </w:r>
      <w:r w:rsidRPr="1A59A231" w:rsidR="1D0B855D">
        <w:rPr>
          <w:rStyle w:val="normaltextrun"/>
          <w:rFonts w:cs="Arial" w:asciiTheme="minorHAnsi" w:hAnsiTheme="minorHAnsi" w:eastAsiaTheme="majorEastAsia"/>
          <w:color w:val="FF0000"/>
          <w:sz w:val="22"/>
          <w:szCs w:val="22"/>
        </w:rPr>
        <w:t>c</w:t>
      </w:r>
      <w:r w:rsidRPr="1A59A231">
        <w:rPr>
          <w:rStyle w:val="normaltextrun"/>
          <w:rFonts w:cs="Arial" w:asciiTheme="minorHAnsi" w:hAnsiTheme="minorHAnsi" w:eastAsiaTheme="majorEastAsia"/>
          <w:color w:val="FF0000"/>
          <w:sz w:val="22"/>
          <w:szCs w:val="22"/>
        </w:rPr>
        <w:t>)</w:t>
      </w:r>
      <w:r>
        <w:tab/>
      </w:r>
      <w:r w:rsidRPr="1A59A231">
        <w:rPr>
          <w:rStyle w:val="normaltextrun"/>
          <w:rFonts w:cs="Arial" w:asciiTheme="minorHAnsi" w:hAnsiTheme="minorHAnsi" w:eastAsiaTheme="majorEastAsia"/>
          <w:color w:val="FF0000"/>
          <w:sz w:val="22"/>
          <w:szCs w:val="22"/>
        </w:rPr>
        <w:t xml:space="preserve">The Company agrees to establish an Internal Revenue Code Section 132 Transportation Benefit plan for all workers who transfer to a </w:t>
      </w:r>
      <w:proofErr w:type="gramStart"/>
      <w:r w:rsidRPr="1A59A231">
        <w:rPr>
          <w:rStyle w:val="normaltextrun"/>
          <w:rFonts w:cs="Arial" w:asciiTheme="minorHAnsi" w:hAnsiTheme="minorHAnsi" w:eastAsiaTheme="majorEastAsia"/>
          <w:color w:val="FF0000"/>
          <w:sz w:val="22"/>
          <w:szCs w:val="22"/>
        </w:rPr>
        <w:t>new stores</w:t>
      </w:r>
      <w:proofErr w:type="gramEnd"/>
      <w:r w:rsidRPr="1A59A231">
        <w:rPr>
          <w:rStyle w:val="normaltextrun"/>
          <w:rFonts w:cs="Arial" w:asciiTheme="minorHAnsi" w:hAnsiTheme="minorHAnsi" w:eastAsiaTheme="majorEastAsia"/>
          <w:color w:val="FF0000"/>
          <w:sz w:val="22"/>
          <w:szCs w:val="22"/>
        </w:rPr>
        <w:t xml:space="preserve"> because of a dangerous emergency, and to deposit into the account in the amount of one hundred dollars ($100.00) per month per worker for a period of 12 months following the date of the worker’s transfer.</w:t>
      </w:r>
      <w:r w:rsidRPr="1A59A231">
        <w:rPr>
          <w:rStyle w:val="eop"/>
          <w:rFonts w:cs="Arial" w:asciiTheme="minorHAnsi" w:hAnsiTheme="minorHAnsi" w:eastAsiaTheme="majorEastAsia"/>
          <w:color w:val="FF0000"/>
          <w:sz w:val="22"/>
          <w:szCs w:val="22"/>
        </w:rPr>
        <w:t> </w:t>
      </w:r>
    </w:p>
    <w:p w:rsidRPr="00E369FE" w:rsidR="002B697B" w:rsidP="1A59A231" w:rsidRDefault="002B697B" w14:paraId="2C14BE08" w14:textId="4E64AF0D">
      <w:pPr>
        <w:pStyle w:val="paragraph"/>
        <w:spacing w:before="0" w:beforeAutospacing="0" w:after="160" w:afterAutospacing="0"/>
        <w:ind w:left="144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Pr>
          <w:rStyle w:val="normaltextrun"/>
          <w:rFonts w:cs="Arial" w:asciiTheme="minorHAnsi" w:hAnsiTheme="minorHAnsi" w:eastAsiaTheme="majorEastAsia"/>
          <w:color w:val="FF0000"/>
          <w:sz w:val="22"/>
          <w:szCs w:val="22"/>
        </w:rPr>
        <w:t>(</w:t>
      </w:r>
      <w:r w:rsidRPr="1A59A231" w:rsidR="1F1BB5C2">
        <w:rPr>
          <w:rStyle w:val="normaltextrun"/>
          <w:rFonts w:cs="Arial" w:asciiTheme="minorHAnsi" w:hAnsiTheme="minorHAnsi" w:eastAsiaTheme="majorEastAsia"/>
          <w:color w:val="FF0000"/>
          <w:sz w:val="22"/>
          <w:szCs w:val="22"/>
        </w:rPr>
        <w:t>d</w:t>
      </w:r>
      <w:r w:rsidRPr="1A59A231">
        <w:rPr>
          <w:rStyle w:val="normaltextrun"/>
          <w:rFonts w:cs="Arial" w:asciiTheme="minorHAnsi" w:hAnsiTheme="minorHAnsi" w:eastAsiaTheme="majorEastAsia"/>
          <w:color w:val="FF0000"/>
          <w:sz w:val="22"/>
          <w:szCs w:val="22"/>
        </w:rPr>
        <w:t>)</w:t>
      </w:r>
      <w:r>
        <w:tab/>
      </w:r>
      <w:r w:rsidRPr="1A59A231">
        <w:rPr>
          <w:rStyle w:val="normaltextrun"/>
          <w:rFonts w:cs="Arial" w:asciiTheme="minorHAnsi" w:hAnsiTheme="minorHAnsi" w:eastAsiaTheme="majorEastAsia"/>
          <w:color w:val="FF0000"/>
          <w:sz w:val="22"/>
          <w:szCs w:val="22"/>
        </w:rPr>
        <w:t xml:space="preserve">For all transferred workers whose childcare or dependent care expenses increase </w:t>
      </w:r>
      <w:proofErr w:type="gramStart"/>
      <w:r w:rsidRPr="1A59A231">
        <w:rPr>
          <w:rStyle w:val="normaltextrun"/>
          <w:rFonts w:cs="Arial" w:asciiTheme="minorHAnsi" w:hAnsiTheme="minorHAnsi" w:eastAsiaTheme="majorEastAsia"/>
          <w:color w:val="FF0000"/>
          <w:sz w:val="22"/>
          <w:szCs w:val="22"/>
        </w:rPr>
        <w:t>as a result of</w:t>
      </w:r>
      <w:proofErr w:type="gramEnd"/>
      <w:r w:rsidRPr="1A59A231">
        <w:rPr>
          <w:rStyle w:val="normaltextrun"/>
          <w:rFonts w:cs="Arial" w:asciiTheme="minorHAnsi" w:hAnsiTheme="minorHAnsi" w:eastAsiaTheme="majorEastAsia"/>
          <w:color w:val="FF0000"/>
          <w:sz w:val="22"/>
          <w:szCs w:val="22"/>
        </w:rPr>
        <w:t xml:space="preserve"> the transfer, the company will pay for the increase, up to a maximum of $1,000 per month.  </w:t>
      </w:r>
      <w:r w:rsidRPr="1A59A231">
        <w:rPr>
          <w:rStyle w:val="eop"/>
          <w:rFonts w:cs="Arial" w:asciiTheme="minorHAnsi" w:hAnsiTheme="minorHAnsi" w:eastAsiaTheme="majorEastAsia"/>
          <w:color w:val="FF0000"/>
          <w:sz w:val="22"/>
          <w:szCs w:val="22"/>
        </w:rPr>
        <w:t> </w:t>
      </w:r>
    </w:p>
    <w:p w:rsidRPr="00E369FE" w:rsidR="002B697B" w:rsidP="1A59A231" w:rsidRDefault="002B697B" w14:paraId="33F6F6EC" w14:textId="11B359EE">
      <w:pPr>
        <w:pStyle w:val="paragraph"/>
        <w:spacing w:before="0" w:beforeAutospacing="0" w:after="160" w:afterAutospacing="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sidR="7F4DEAFC">
        <w:rPr>
          <w:rStyle w:val="normaltextrun"/>
          <w:rFonts w:cs="Arial" w:asciiTheme="minorHAnsi" w:hAnsiTheme="minorHAnsi" w:eastAsiaTheme="majorEastAsia"/>
          <w:color w:val="FF0000"/>
          <w:sz w:val="22"/>
          <w:szCs w:val="22"/>
        </w:rPr>
        <w:t>N.</w:t>
      </w:r>
      <w:r>
        <w:tab/>
      </w:r>
      <w:r w:rsidRPr="1A59A231">
        <w:rPr>
          <w:rStyle w:val="normaltextrun"/>
          <w:rFonts w:cs="Arial" w:asciiTheme="minorHAnsi" w:hAnsiTheme="minorHAnsi" w:eastAsiaTheme="majorEastAsia"/>
          <w:color w:val="FF0000"/>
          <w:sz w:val="22"/>
          <w:szCs w:val="22"/>
        </w:rPr>
        <w:t>The company agrees to reach a mutual agreement with the union over any other effects of or issues related to the dangerous emergency that the union proposes to the company.</w:t>
      </w:r>
      <w:r w:rsidRPr="1A59A231">
        <w:rPr>
          <w:rStyle w:val="eop"/>
          <w:rFonts w:cs="Arial" w:asciiTheme="minorHAnsi" w:hAnsiTheme="minorHAnsi" w:eastAsiaTheme="majorEastAsia"/>
          <w:color w:val="FF0000"/>
          <w:sz w:val="22"/>
          <w:szCs w:val="22"/>
        </w:rPr>
        <w:t> </w:t>
      </w:r>
    </w:p>
    <w:p w:rsidRPr="00E369FE" w:rsidR="002B697B" w:rsidP="1A59A231" w:rsidRDefault="002B697B" w14:paraId="4BC0D7D2" w14:textId="6A18D91A">
      <w:pPr>
        <w:pStyle w:val="paragraph"/>
        <w:spacing w:before="0" w:beforeAutospacing="0" w:after="160" w:afterAutospacing="0"/>
        <w:rPr>
          <w:rFonts w:asciiTheme="minorHAnsi" w:hAnsiTheme="minorHAnsi"/>
          <w:color w:val="FF0000"/>
          <w:sz w:val="22"/>
          <w:szCs w:val="22"/>
        </w:rPr>
      </w:pPr>
      <w:r w:rsidRPr="3925F935" w:rsidR="002B697B">
        <w:rPr>
          <w:rStyle w:val="eop"/>
          <w:rFonts w:ascii="Aptos" w:hAnsi="Aptos" w:eastAsia="" w:cs="Calibri" w:asciiTheme="minorAscii" w:hAnsiTheme="minorAscii" w:eastAsiaTheme="majorEastAsia"/>
          <w:color w:val="FF0000"/>
          <w:sz w:val="22"/>
          <w:szCs w:val="22"/>
        </w:rPr>
        <w:t> </w:t>
      </w:r>
    </w:p>
    <w:p w:rsidR="3925F935" w:rsidP="3925F935" w:rsidRDefault="3925F935" w14:paraId="05EB8853" w14:textId="6B718A4A">
      <w:pPr>
        <w:pStyle w:val="paragraph"/>
        <w:spacing w:before="0" w:beforeAutospacing="off" w:after="160" w:afterAutospacing="off"/>
        <w:jc w:val="center"/>
        <w:rPr>
          <w:rStyle w:val="eop"/>
          <w:rFonts w:ascii="Aptos" w:hAnsi="Aptos" w:eastAsia="" w:cs="Arial" w:asciiTheme="minorAscii" w:hAnsiTheme="minorAscii" w:eastAsiaTheme="majorEastAsia"/>
          <w:b w:val="1"/>
          <w:bCs w:val="1"/>
          <w:color w:val="FF0000"/>
          <w:sz w:val="22"/>
          <w:szCs w:val="22"/>
          <w:u w:val="single"/>
        </w:rPr>
      </w:pPr>
    </w:p>
    <w:p w:rsidR="3925F935" w:rsidP="3925F935" w:rsidRDefault="3925F935" w14:paraId="45748715" w14:textId="41E8A482">
      <w:pPr>
        <w:pStyle w:val="paragraph"/>
        <w:spacing w:before="0" w:beforeAutospacing="off" w:after="160" w:afterAutospacing="off"/>
        <w:jc w:val="center"/>
        <w:rPr>
          <w:rStyle w:val="eop"/>
          <w:rFonts w:ascii="Aptos" w:hAnsi="Aptos" w:eastAsia="" w:cs="Arial" w:asciiTheme="minorAscii" w:hAnsiTheme="minorAscii" w:eastAsiaTheme="majorEastAsia"/>
          <w:b w:val="1"/>
          <w:bCs w:val="1"/>
          <w:color w:val="FF0000"/>
          <w:sz w:val="22"/>
          <w:szCs w:val="22"/>
          <w:u w:val="single"/>
        </w:rPr>
      </w:pPr>
    </w:p>
    <w:p w:rsidR="3925F935" w:rsidP="3925F935" w:rsidRDefault="3925F935" w14:paraId="5B305811" w14:textId="1B99BD82">
      <w:pPr>
        <w:pStyle w:val="paragraph"/>
        <w:spacing w:before="0" w:beforeAutospacing="off" w:after="160" w:afterAutospacing="off"/>
        <w:jc w:val="center"/>
        <w:rPr>
          <w:rStyle w:val="eop"/>
          <w:rFonts w:ascii="Aptos" w:hAnsi="Aptos" w:eastAsia="" w:cs="Arial" w:asciiTheme="minorAscii" w:hAnsiTheme="minorAscii" w:eastAsiaTheme="majorEastAsia"/>
          <w:b w:val="1"/>
          <w:bCs w:val="1"/>
          <w:color w:val="FF0000"/>
          <w:sz w:val="22"/>
          <w:szCs w:val="22"/>
          <w:u w:val="single"/>
        </w:rPr>
      </w:pPr>
    </w:p>
    <w:p w:rsidR="3925F935" w:rsidP="3925F935" w:rsidRDefault="3925F935" w14:paraId="56A16810" w14:textId="46437C2F">
      <w:pPr>
        <w:pStyle w:val="paragraph"/>
        <w:spacing w:before="0" w:beforeAutospacing="off" w:after="160" w:afterAutospacing="off"/>
        <w:jc w:val="center"/>
        <w:rPr>
          <w:rStyle w:val="eop"/>
          <w:rFonts w:ascii="Aptos" w:hAnsi="Aptos" w:eastAsia="" w:cs="Arial" w:asciiTheme="minorAscii" w:hAnsiTheme="minorAscii" w:eastAsiaTheme="majorEastAsia"/>
          <w:b w:val="1"/>
          <w:bCs w:val="1"/>
          <w:color w:val="FF0000"/>
          <w:sz w:val="22"/>
          <w:szCs w:val="22"/>
          <w:u w:val="single"/>
        </w:rPr>
      </w:pPr>
    </w:p>
    <w:p w:rsidR="3925F935" w:rsidP="3925F935" w:rsidRDefault="3925F935" w14:paraId="77B7F742" w14:textId="56A0EB12">
      <w:pPr>
        <w:pStyle w:val="paragraph"/>
        <w:spacing w:before="0" w:beforeAutospacing="off" w:after="160" w:afterAutospacing="off"/>
        <w:jc w:val="center"/>
        <w:rPr>
          <w:rStyle w:val="eop"/>
          <w:rFonts w:ascii="Aptos" w:hAnsi="Aptos" w:eastAsia="" w:cs="Arial" w:asciiTheme="minorAscii" w:hAnsiTheme="minorAscii" w:eastAsiaTheme="majorEastAsia"/>
          <w:b w:val="1"/>
          <w:bCs w:val="1"/>
          <w:color w:val="FF0000"/>
          <w:sz w:val="22"/>
          <w:szCs w:val="22"/>
          <w:u w:val="single"/>
        </w:rPr>
      </w:pPr>
    </w:p>
    <w:p w:rsidR="3925F935" w:rsidP="3925F935" w:rsidRDefault="3925F935" w14:paraId="4E4DD579" w14:textId="2C032616">
      <w:pPr>
        <w:pStyle w:val="paragraph"/>
        <w:spacing w:before="0" w:beforeAutospacing="off" w:after="160" w:afterAutospacing="off"/>
        <w:jc w:val="center"/>
        <w:rPr>
          <w:rStyle w:val="eop"/>
          <w:rFonts w:ascii="Aptos" w:hAnsi="Aptos" w:eastAsia="" w:cs="Arial" w:asciiTheme="minorAscii" w:hAnsiTheme="minorAscii" w:eastAsiaTheme="majorEastAsia"/>
          <w:b w:val="1"/>
          <w:bCs w:val="1"/>
          <w:color w:val="FF0000"/>
          <w:sz w:val="22"/>
          <w:szCs w:val="22"/>
          <w:u w:val="single"/>
        </w:rPr>
      </w:pPr>
    </w:p>
    <w:p w:rsidR="3925F935" w:rsidP="3925F935" w:rsidRDefault="3925F935" w14:paraId="1C0255B2" w14:textId="77B9F951">
      <w:pPr>
        <w:pStyle w:val="paragraph"/>
        <w:spacing w:before="0" w:beforeAutospacing="off" w:after="160" w:afterAutospacing="off"/>
        <w:jc w:val="center"/>
        <w:rPr>
          <w:rStyle w:val="eop"/>
          <w:rFonts w:ascii="Aptos" w:hAnsi="Aptos" w:eastAsia="" w:cs="Arial" w:asciiTheme="minorAscii" w:hAnsiTheme="minorAscii" w:eastAsiaTheme="majorEastAsia"/>
          <w:b w:val="1"/>
          <w:bCs w:val="1"/>
          <w:color w:val="FF0000"/>
          <w:sz w:val="22"/>
          <w:szCs w:val="22"/>
          <w:u w:val="single"/>
        </w:rPr>
      </w:pPr>
    </w:p>
    <w:p w:rsidR="3925F935" w:rsidP="3925F935" w:rsidRDefault="3925F935" w14:paraId="10E56651" w14:textId="307F3886">
      <w:pPr>
        <w:pStyle w:val="paragraph"/>
        <w:spacing w:before="0" w:beforeAutospacing="off" w:after="160" w:afterAutospacing="off"/>
        <w:jc w:val="center"/>
        <w:rPr>
          <w:rStyle w:val="eop"/>
          <w:rFonts w:ascii="Aptos" w:hAnsi="Aptos" w:eastAsia="" w:cs="Arial" w:asciiTheme="minorAscii" w:hAnsiTheme="minorAscii" w:eastAsiaTheme="majorEastAsia"/>
          <w:b w:val="1"/>
          <w:bCs w:val="1"/>
          <w:color w:val="FF0000"/>
          <w:sz w:val="22"/>
          <w:szCs w:val="22"/>
          <w:u w:val="single"/>
        </w:rPr>
      </w:pPr>
    </w:p>
    <w:p w:rsidR="651DF9FE" w:rsidP="5835F2D8" w:rsidRDefault="651DF9FE" w14:paraId="07408C5F" w14:textId="0FA5F23E">
      <w:pPr>
        <w:pStyle w:val="paragraph"/>
        <w:spacing w:before="0" w:beforeAutospacing="off" w:after="160" w:afterAutospacing="off"/>
        <w:jc w:val="left"/>
        <w:rPr>
          <w:rStyle w:val="eop"/>
          <w:rFonts w:ascii="Aptos" w:hAnsi="Aptos" w:eastAsia="" w:cs="Arial" w:asciiTheme="minorAscii" w:hAnsiTheme="minorAscii" w:eastAsiaTheme="majorEastAsia"/>
          <w:b w:val="1"/>
          <w:bCs w:val="1"/>
          <w:color w:val="E97032"/>
          <w:sz w:val="22"/>
          <w:szCs w:val="22"/>
          <w:u w:val="single"/>
        </w:rPr>
      </w:pPr>
      <w:r w:rsidRPr="5835F2D8" w:rsidR="651DF9FE">
        <w:rPr>
          <w:rStyle w:val="eop"/>
          <w:rFonts w:ascii="Aptos" w:hAnsi="Aptos" w:eastAsia="" w:cs="Arial" w:asciiTheme="minorAscii" w:hAnsiTheme="minorAscii" w:eastAsiaTheme="majorEastAsia"/>
          <w:b w:val="1"/>
          <w:bCs w:val="1"/>
          <w:color w:val="E97032"/>
          <w:sz w:val="22"/>
          <w:szCs w:val="22"/>
          <w:u w:val="single"/>
        </w:rPr>
        <w:t>Union 2</w:t>
      </w:r>
      <w:r w:rsidRPr="5835F2D8" w:rsidR="10A201FB">
        <w:rPr>
          <w:rStyle w:val="eop"/>
          <w:rFonts w:ascii="Aptos" w:hAnsi="Aptos" w:eastAsia="" w:cs="Arial" w:asciiTheme="minorAscii" w:hAnsiTheme="minorAscii" w:eastAsiaTheme="majorEastAsia"/>
          <w:b w:val="1"/>
          <w:bCs w:val="1"/>
          <w:color w:val="E97032"/>
          <w:sz w:val="22"/>
          <w:szCs w:val="22"/>
          <w:u w:val="single"/>
        </w:rPr>
        <w:t>1</w:t>
      </w:r>
    </w:p>
    <w:p w:rsidRPr="00E369FE" w:rsidR="002B697B" w:rsidP="002B697B" w:rsidRDefault="002B697B" w14:paraId="40246171" w14:textId="77777777">
      <w:pPr>
        <w:pStyle w:val="paragraph"/>
        <w:spacing w:before="0" w:beforeAutospacing="0" w:after="160" w:afterAutospacing="0"/>
        <w:jc w:val="center"/>
        <w:textAlignment w:val="baseline"/>
        <w:rPr>
          <w:rStyle w:val="eop"/>
          <w:rFonts w:cs="Arial" w:asciiTheme="minorHAnsi" w:hAnsiTheme="minorHAnsi" w:eastAsiaTheme="majorEastAsia"/>
          <w:b/>
          <w:bCs/>
          <w:color w:val="FF0000"/>
          <w:sz w:val="22"/>
          <w:szCs w:val="22"/>
          <w:u w:val="single"/>
        </w:rPr>
      </w:pPr>
      <w:r w:rsidRPr="00E369FE">
        <w:rPr>
          <w:rStyle w:val="eop"/>
          <w:rFonts w:cs="Arial" w:asciiTheme="minorHAnsi" w:hAnsiTheme="minorHAnsi" w:eastAsiaTheme="majorEastAsia"/>
          <w:b/>
          <w:bCs/>
          <w:color w:val="FF0000"/>
          <w:sz w:val="22"/>
          <w:szCs w:val="22"/>
          <w:u w:val="single"/>
        </w:rPr>
        <w:t>NEW ARTICLE – SICK DAYS</w:t>
      </w:r>
    </w:p>
    <w:p w:rsidRPr="00E369FE" w:rsidR="002B697B" w:rsidP="002B697B" w:rsidRDefault="002B697B" w14:paraId="74B611D6" w14:textId="77777777">
      <w:pPr>
        <w:pStyle w:val="paragraph"/>
        <w:spacing w:before="0" w:beforeAutospacing="0" w:after="160" w:afterAutospacing="0"/>
        <w:textAlignment w:val="baseline"/>
        <w:rPr>
          <w:rFonts w:asciiTheme="minorHAnsi" w:hAnsiTheme="minorHAnsi"/>
          <w:sz w:val="22"/>
          <w:szCs w:val="22"/>
        </w:rPr>
      </w:pPr>
      <w:r w:rsidRPr="1A59A231">
        <w:rPr>
          <w:rStyle w:val="pagebreaktextspan"/>
          <w:rFonts w:asciiTheme="minorHAnsi" w:hAnsiTheme="minorHAnsi" w:eastAsiaTheme="majorEastAsia"/>
          <w:color w:val="FF0000"/>
          <w:sz w:val="22"/>
          <w:szCs w:val="22"/>
        </w:rPr>
        <w:t>All employees shall receive forty-eight (48) hours of Sick and Safe Leave upon ratification of this Agreement, and every year thereafter on January 1</w:t>
      </w:r>
      <w:r w:rsidRPr="1A59A231">
        <w:rPr>
          <w:rStyle w:val="pagebreaktextspan"/>
          <w:rFonts w:asciiTheme="minorHAnsi" w:hAnsiTheme="minorHAnsi" w:eastAsiaTheme="majorEastAsia"/>
          <w:color w:val="FF0000"/>
          <w:sz w:val="22"/>
          <w:szCs w:val="22"/>
          <w:vertAlign w:val="superscript"/>
        </w:rPr>
        <w:t>st</w:t>
      </w:r>
      <w:r w:rsidRPr="1A59A231">
        <w:rPr>
          <w:rStyle w:val="pagebreaktextspan"/>
          <w:rFonts w:asciiTheme="minorHAnsi" w:hAnsiTheme="minorHAnsi" w:eastAsiaTheme="majorEastAsia"/>
          <w:color w:val="FF0000"/>
          <w:sz w:val="22"/>
          <w:szCs w:val="22"/>
        </w:rPr>
        <w:t>. All new employees shall, upon hire, receive forty-eight (48) hours of Sick and Safe Leave, and every year thereafter on January 1</w:t>
      </w:r>
      <w:r w:rsidRPr="1A59A231">
        <w:rPr>
          <w:rStyle w:val="pagebreaktextspan"/>
          <w:rFonts w:asciiTheme="minorHAnsi" w:hAnsiTheme="minorHAnsi" w:eastAsiaTheme="majorEastAsia"/>
          <w:color w:val="FF0000"/>
          <w:sz w:val="22"/>
          <w:szCs w:val="22"/>
          <w:vertAlign w:val="superscript"/>
        </w:rPr>
        <w:t>st</w:t>
      </w:r>
      <w:r w:rsidRPr="1A59A231">
        <w:rPr>
          <w:rStyle w:val="pagebreaktextspan"/>
          <w:rFonts w:asciiTheme="minorHAnsi" w:hAnsiTheme="minorHAnsi" w:eastAsiaTheme="majorEastAsia"/>
          <w:color w:val="FF0000"/>
          <w:sz w:val="22"/>
          <w:szCs w:val="22"/>
        </w:rPr>
        <w:t xml:space="preserve">. Such hours shall carry over from year to year. The maximum balance for Sick and Safe Leave shall be ninety-six (96) hours. Sick and Safe Leave hours may be used in accordance with Minnesota statute 181.9447. </w:t>
      </w:r>
    </w:p>
    <w:p w:rsidRPr="00E369FE" w:rsidR="002B697B" w:rsidP="1A59A231" w:rsidRDefault="002B697B" w14:paraId="68967013" w14:textId="52105FC5">
      <w:pPr>
        <w:rPr>
          <w:rStyle w:val="eop"/>
          <w:rFonts w:cs="Arial" w:eastAsiaTheme="majorEastAsia"/>
          <w:color w:val="FF0000"/>
          <w:kern w:val="0"/>
          <w14:ligatures w14:val="none"/>
        </w:rPr>
      </w:pPr>
    </w:p>
    <w:p w:rsidR="3925F935" w:rsidRDefault="3925F935" w14:paraId="296FB74C" w14:textId="06A86C05">
      <w:r>
        <w:br w:type="page"/>
      </w:r>
    </w:p>
    <w:p w:rsidR="35EE3E18" w:rsidP="5835F2D8" w:rsidRDefault="35EE3E18" w14:paraId="0627F2C4" w14:textId="5CDC31BB">
      <w:pPr>
        <w:pStyle w:val="paragraph"/>
        <w:spacing w:before="0" w:beforeAutospacing="off" w:after="160" w:afterAutospacing="off"/>
        <w:jc w:val="left"/>
        <w:rPr>
          <w:rStyle w:val="normaltextrun"/>
          <w:rFonts w:ascii="Aptos" w:hAnsi="Aptos" w:eastAsia="" w:cs="Arial" w:asciiTheme="minorAscii" w:hAnsiTheme="minorAscii" w:eastAsiaTheme="majorEastAsia"/>
          <w:b w:val="1"/>
          <w:bCs w:val="1"/>
          <w:color w:val="E97032"/>
          <w:sz w:val="22"/>
          <w:szCs w:val="22"/>
          <w:u w:val="single"/>
        </w:rPr>
      </w:pPr>
      <w:r w:rsidRPr="5835F2D8" w:rsidR="35EE3E18">
        <w:rPr>
          <w:rStyle w:val="normaltextrun"/>
          <w:rFonts w:ascii="Aptos" w:hAnsi="Aptos" w:eastAsia="" w:cs="Arial" w:asciiTheme="minorAscii" w:hAnsiTheme="minorAscii" w:eastAsiaTheme="majorEastAsia"/>
          <w:b w:val="1"/>
          <w:bCs w:val="1"/>
          <w:color w:val="E97032"/>
          <w:sz w:val="22"/>
          <w:szCs w:val="22"/>
          <w:u w:val="single"/>
        </w:rPr>
        <w:t>Union 2</w:t>
      </w:r>
      <w:r w:rsidRPr="5835F2D8" w:rsidR="0B1F09DC">
        <w:rPr>
          <w:rStyle w:val="normaltextrun"/>
          <w:rFonts w:ascii="Aptos" w:hAnsi="Aptos" w:eastAsia="" w:cs="Arial" w:asciiTheme="minorAscii" w:hAnsiTheme="minorAscii" w:eastAsiaTheme="majorEastAsia"/>
          <w:b w:val="1"/>
          <w:bCs w:val="1"/>
          <w:color w:val="E97032"/>
          <w:sz w:val="22"/>
          <w:szCs w:val="22"/>
          <w:u w:val="single"/>
        </w:rPr>
        <w:t>2</w:t>
      </w:r>
    </w:p>
    <w:p w:rsidRPr="00E369FE" w:rsidR="002B697B" w:rsidP="002B697B" w:rsidRDefault="002B697B" w14:paraId="6E567326" w14:textId="77777777">
      <w:pPr>
        <w:pStyle w:val="paragraph"/>
        <w:spacing w:before="0" w:beforeAutospacing="0" w:after="160" w:afterAutospacing="0"/>
        <w:jc w:val="center"/>
        <w:textAlignment w:val="baseline"/>
        <w:rPr>
          <w:rStyle w:val="normaltextrun"/>
          <w:rFonts w:cs="Arial" w:asciiTheme="minorHAnsi" w:hAnsiTheme="minorHAnsi" w:eastAsiaTheme="majorEastAsia"/>
          <w:b/>
          <w:bCs/>
          <w:color w:val="FF0000"/>
          <w:sz w:val="22"/>
          <w:szCs w:val="22"/>
          <w:u w:val="single"/>
        </w:rPr>
      </w:pPr>
      <w:r w:rsidRPr="1A59A231">
        <w:rPr>
          <w:rStyle w:val="normaltextrun"/>
          <w:rFonts w:cs="Arial" w:asciiTheme="minorHAnsi" w:hAnsiTheme="minorHAnsi" w:eastAsiaTheme="majorEastAsia"/>
          <w:b/>
          <w:bCs/>
          <w:color w:val="FF0000"/>
          <w:sz w:val="22"/>
          <w:szCs w:val="22"/>
          <w:u w:val="single"/>
        </w:rPr>
        <w:t>NEW ARTICLE – DISASTERS, PANDEMICS AND OTHER EMERGENCIES</w:t>
      </w:r>
    </w:p>
    <w:p w:rsidRPr="00E369FE" w:rsidR="002B697B" w:rsidP="002B697B" w:rsidRDefault="002B697B" w14:paraId="768CF02E" w14:textId="77777777">
      <w:pPr>
        <w:pStyle w:val="paragraph"/>
        <w:spacing w:before="0" w:beforeAutospacing="0" w:after="160" w:afterAutospacing="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b/>
          <w:bCs/>
          <w:color w:val="FF0000"/>
          <w:sz w:val="22"/>
          <w:szCs w:val="22"/>
        </w:rPr>
        <w:t>Provision that Will Apply in Case of Disasters, Pandemics and Other Emergencies (“Emergency Provision”).</w:t>
      </w:r>
      <w:r w:rsidRPr="1A59A231">
        <w:rPr>
          <w:rStyle w:val="eop"/>
          <w:rFonts w:cs="Arial" w:asciiTheme="minorHAnsi" w:hAnsiTheme="minorHAnsi" w:eastAsiaTheme="majorEastAsia"/>
          <w:color w:val="FF0000"/>
          <w:sz w:val="22"/>
          <w:szCs w:val="22"/>
        </w:rPr>
        <w:t> </w:t>
      </w:r>
    </w:p>
    <w:p w:rsidRPr="00E369FE" w:rsidR="002B697B" w:rsidP="1A59A231" w:rsidRDefault="3FFE16F3" w14:paraId="17340585" w14:textId="3970D178">
      <w:pPr>
        <w:pStyle w:val="paragraph"/>
        <w:spacing w:before="0" w:beforeAutospacing="0" w:after="0" w:afterAutospacing="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A.</w:t>
      </w:r>
      <w:r w:rsidR="002B697B">
        <w:tab/>
      </w:r>
      <w:r w:rsidRPr="1A59A231" w:rsidR="002B697B">
        <w:rPr>
          <w:rStyle w:val="normaltextrun"/>
          <w:rFonts w:cs="Arial" w:asciiTheme="minorHAnsi" w:hAnsiTheme="minorHAnsi" w:eastAsiaTheme="majorEastAsia"/>
          <w:color w:val="FF0000"/>
          <w:sz w:val="22"/>
          <w:szCs w:val="22"/>
        </w:rPr>
        <w:t xml:space="preserve"> </w:t>
      </w:r>
      <w:r w:rsidRPr="1A59A231" w:rsidR="002B697B">
        <w:rPr>
          <w:rStyle w:val="normaltextrun"/>
          <w:rFonts w:cs="Arial" w:asciiTheme="minorHAnsi" w:hAnsiTheme="minorHAnsi" w:eastAsiaTheme="majorEastAsia"/>
          <w:color w:val="FF0000"/>
          <w:sz w:val="22"/>
          <w:szCs w:val="22"/>
          <w:u w:val="single"/>
        </w:rPr>
        <w:t>Application of emergency provision</w:t>
      </w:r>
      <w:r w:rsidRPr="1A59A231" w:rsidR="002B697B">
        <w:rPr>
          <w:rStyle w:val="eop"/>
          <w:rFonts w:cs="Arial" w:asciiTheme="minorHAnsi" w:hAnsiTheme="minorHAnsi" w:eastAsiaTheme="majorEastAsia"/>
          <w:color w:val="FF0000"/>
          <w:sz w:val="22"/>
          <w:szCs w:val="22"/>
        </w:rPr>
        <w:t> </w:t>
      </w:r>
    </w:p>
    <w:p w:rsidRPr="00E369FE" w:rsidR="002B697B" w:rsidP="002B697B" w:rsidRDefault="002B697B" w14:paraId="41C4739E" w14:textId="77777777">
      <w:pPr>
        <w:pStyle w:val="paragraph"/>
        <w:spacing w:before="0" w:beforeAutospacing="0" w:after="0" w:afterAutospacing="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6EE79A08" w14:paraId="289445FF" w14:textId="17BE2520">
      <w:pPr>
        <w:pStyle w:val="paragraph"/>
        <w:spacing w:before="0" w:beforeAutospacing="0" w:after="0" w:afterAutospacing="0"/>
        <w:ind w:left="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1.</w:t>
      </w:r>
      <w:r w:rsidR="002B697B">
        <w:tab/>
      </w:r>
      <w:r w:rsidRPr="1A59A231" w:rsidR="002B697B">
        <w:rPr>
          <w:rStyle w:val="normaltextrun"/>
          <w:rFonts w:cs="Arial" w:asciiTheme="minorHAnsi" w:hAnsiTheme="minorHAnsi" w:eastAsiaTheme="majorEastAsia"/>
          <w:color w:val="FF0000"/>
          <w:sz w:val="22"/>
          <w:szCs w:val="22"/>
        </w:rPr>
        <w:t>If a significant event occurs that affects workers, the workplace, or the safety and health of workers and their families, including but not limited to natural or weather disasters, epidemics, pandemics, catastrophes, public health emergencies, or similar events, or if a federal, state or local government announces or declares the event a disaster, emergency, or similar event, this emergency provision will control, except to the extent that other Agreement provisions provide greater protections or benefits to workers. These events are referred to as “emergencies.” All other sections of this Agreement not in conflict with this emergency provision will remain in effect. </w:t>
      </w:r>
      <w:r w:rsidRPr="1A59A231" w:rsidR="002B697B">
        <w:rPr>
          <w:rStyle w:val="eop"/>
          <w:rFonts w:cs="Arial" w:asciiTheme="minorHAnsi" w:hAnsiTheme="minorHAnsi" w:eastAsiaTheme="majorEastAsia"/>
          <w:color w:val="FF0000"/>
          <w:sz w:val="22"/>
          <w:szCs w:val="22"/>
        </w:rPr>
        <w:t> </w:t>
      </w:r>
    </w:p>
    <w:p w:rsidRPr="00E369FE" w:rsidR="002B697B" w:rsidP="002B697B" w:rsidRDefault="002B697B" w14:paraId="5B4E1A0E" w14:textId="77777777">
      <w:pPr>
        <w:pStyle w:val="paragraph"/>
        <w:spacing w:before="0" w:beforeAutospacing="0" w:after="0" w:afterAutospacing="0"/>
        <w:ind w:left="72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43D53470" w14:paraId="5E4A83CB" w14:textId="2F3312F8">
      <w:pPr>
        <w:pStyle w:val="paragraph"/>
        <w:spacing w:before="0" w:beforeAutospacing="0" w:after="0" w:afterAutospacing="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u w:val="single"/>
        </w:rPr>
        <w:t>B.</w:t>
      </w:r>
      <w:r w:rsidR="002B697B">
        <w:tab/>
      </w:r>
      <w:r w:rsidRPr="1A59A231" w:rsidR="002B697B">
        <w:rPr>
          <w:rStyle w:val="normaltextrun"/>
          <w:rFonts w:cs="Arial" w:asciiTheme="minorHAnsi" w:hAnsiTheme="minorHAnsi" w:eastAsiaTheme="majorEastAsia"/>
          <w:color w:val="FF0000"/>
          <w:sz w:val="22"/>
          <w:szCs w:val="22"/>
          <w:u w:val="single"/>
        </w:rPr>
        <w:t>Meeting and reaching agreement with the Union</w:t>
      </w:r>
      <w:r w:rsidRPr="1A59A231" w:rsidR="002B697B">
        <w:rPr>
          <w:rStyle w:val="eop"/>
          <w:rFonts w:cs="Arial" w:asciiTheme="minorHAnsi" w:hAnsiTheme="minorHAnsi" w:eastAsiaTheme="majorEastAsia"/>
          <w:color w:val="FF0000"/>
          <w:sz w:val="22"/>
          <w:szCs w:val="22"/>
        </w:rPr>
        <w:t> </w:t>
      </w:r>
    </w:p>
    <w:p w:rsidRPr="00E369FE" w:rsidR="002B697B" w:rsidP="1A59A231" w:rsidRDefault="002B697B" w14:paraId="0A54E8E4" w14:textId="2C66F69A">
      <w:pPr>
        <w:pStyle w:val="paragraph"/>
        <w:spacing w:before="0" w:beforeAutospacing="0" w:after="160" w:afterAutospacing="0"/>
        <w:jc w:val="both"/>
        <w:textAlignment w:val="baseline"/>
        <w:rPr>
          <w:rStyle w:val="eop"/>
          <w:rFonts w:cs="Arial" w:asciiTheme="minorHAnsi" w:hAnsiTheme="minorHAnsi" w:eastAsiaTheme="majorEastAsia"/>
          <w:color w:val="FF0000"/>
          <w:sz w:val="22"/>
          <w:szCs w:val="22"/>
        </w:rPr>
      </w:pPr>
      <w:r w:rsidRPr="1A59A231">
        <w:rPr>
          <w:rStyle w:val="eop"/>
          <w:rFonts w:cs="Arial" w:asciiTheme="minorHAnsi" w:hAnsiTheme="minorHAnsi" w:eastAsiaTheme="majorEastAsia"/>
          <w:color w:val="FF0000"/>
          <w:sz w:val="22"/>
          <w:szCs w:val="22"/>
        </w:rPr>
        <w:t> </w:t>
      </w:r>
      <w:r>
        <w:tab/>
      </w:r>
    </w:p>
    <w:p w:rsidRPr="00E369FE" w:rsidR="002B697B" w:rsidP="1A59A231" w:rsidRDefault="6F9D939C" w14:paraId="31E62EE9" w14:textId="6AD80248">
      <w:pPr>
        <w:pStyle w:val="paragraph"/>
        <w:spacing w:before="0" w:beforeAutospacing="0" w:after="160" w:afterAutospacing="0"/>
        <w:ind w:firstLine="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1.</w:t>
      </w:r>
      <w:r w:rsidR="002B697B">
        <w:tab/>
      </w:r>
      <w:r w:rsidRPr="1A59A231" w:rsidR="002B697B">
        <w:rPr>
          <w:rStyle w:val="normaltextrun"/>
          <w:rFonts w:cs="Arial" w:asciiTheme="minorHAnsi" w:hAnsiTheme="minorHAnsi" w:eastAsiaTheme="majorEastAsia"/>
          <w:color w:val="FF0000"/>
          <w:sz w:val="22"/>
          <w:szCs w:val="22"/>
        </w:rPr>
        <w:t>Except as otherwise addressed in this emergency provision, during the emergency, the Company will provide prior notice and reach a mutually agreeable agreement with the Union before implementing any proposed new or change in any policy, procedure, or working condition. </w:t>
      </w:r>
      <w:r w:rsidRPr="1A59A231" w:rsidR="002B697B">
        <w:rPr>
          <w:rStyle w:val="eop"/>
          <w:rFonts w:cs="Arial" w:asciiTheme="minorHAnsi" w:hAnsiTheme="minorHAnsi" w:eastAsiaTheme="majorEastAsia"/>
          <w:color w:val="FF0000"/>
          <w:sz w:val="22"/>
          <w:szCs w:val="22"/>
        </w:rPr>
        <w:t> </w:t>
      </w:r>
    </w:p>
    <w:p w:rsidRPr="00E369FE" w:rsidR="002B697B" w:rsidP="1A59A231" w:rsidRDefault="4EC82EA9" w14:paraId="00A98B16" w14:textId="761EF5AE">
      <w:pPr>
        <w:pStyle w:val="paragraph"/>
        <w:spacing w:before="0" w:beforeAutospacing="0" w:after="160" w:afterAutospacing="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u w:val="single"/>
        </w:rPr>
        <w:t>C.</w:t>
      </w:r>
      <w:r w:rsidR="002B697B">
        <w:tab/>
      </w:r>
      <w:r w:rsidRPr="1A59A231" w:rsidR="002B697B">
        <w:rPr>
          <w:rStyle w:val="normaltextrun"/>
          <w:rFonts w:cs="Arial" w:asciiTheme="minorHAnsi" w:hAnsiTheme="minorHAnsi" w:eastAsiaTheme="majorEastAsia"/>
          <w:color w:val="FF0000"/>
          <w:sz w:val="22"/>
          <w:szCs w:val="22"/>
          <w:u w:val="single"/>
        </w:rPr>
        <w:t>Leave</w:t>
      </w:r>
      <w:r w:rsidRPr="1A59A231" w:rsidR="002B697B">
        <w:rPr>
          <w:rStyle w:val="eop"/>
          <w:rFonts w:cs="Arial" w:asciiTheme="minorHAnsi" w:hAnsiTheme="minorHAnsi" w:eastAsiaTheme="majorEastAsia"/>
          <w:color w:val="FF0000"/>
          <w:sz w:val="22"/>
          <w:szCs w:val="22"/>
        </w:rPr>
        <w:t> </w:t>
      </w:r>
    </w:p>
    <w:p w:rsidRPr="00E369FE" w:rsidR="002B697B" w:rsidP="1A59A231" w:rsidRDefault="6418392D" w14:paraId="36EA033B" w14:textId="6389E3A3">
      <w:pPr>
        <w:pStyle w:val="paragraph"/>
        <w:spacing w:before="0" w:beforeAutospacing="0" w:after="0" w:afterAutospacing="0"/>
        <w:ind w:left="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1.</w:t>
      </w:r>
      <w:r w:rsidR="002B697B">
        <w:tab/>
      </w:r>
      <w:r w:rsidRPr="1A59A231" w:rsidR="002B697B">
        <w:rPr>
          <w:rStyle w:val="normaltextrun"/>
          <w:rFonts w:cs="Arial" w:asciiTheme="minorHAnsi" w:hAnsiTheme="minorHAnsi" w:eastAsiaTheme="majorEastAsia"/>
          <w:color w:val="FF0000"/>
          <w:sz w:val="22"/>
          <w:szCs w:val="22"/>
        </w:rPr>
        <w:t>Additional Paid Leave </w:t>
      </w:r>
      <w:r w:rsidRPr="1A59A231" w:rsidR="002B697B">
        <w:rPr>
          <w:rStyle w:val="eop"/>
          <w:rFonts w:cs="Arial" w:asciiTheme="minorHAnsi" w:hAnsiTheme="minorHAnsi" w:eastAsiaTheme="majorEastAsia"/>
          <w:color w:val="FF0000"/>
          <w:sz w:val="22"/>
          <w:szCs w:val="22"/>
        </w:rPr>
        <w:t> </w:t>
      </w:r>
    </w:p>
    <w:p w:rsidRPr="00E369FE" w:rsidR="002B697B" w:rsidP="002B697B" w:rsidRDefault="002B697B" w14:paraId="4A8AC709" w14:textId="77777777">
      <w:pPr>
        <w:pStyle w:val="paragraph"/>
        <w:spacing w:before="0" w:beforeAutospacing="0" w:after="0" w:afterAutospacing="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002B697B" w14:paraId="49027245" w14:textId="4E646311">
      <w:pPr>
        <w:pStyle w:val="paragraph"/>
        <w:spacing w:before="0" w:beforeAutospacing="0" w:after="0" w:afterAutospacing="0"/>
        <w:ind w:left="144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w:t>
      </w:r>
      <w:r w:rsidRPr="1A59A231" w:rsidR="4C4DF008">
        <w:rPr>
          <w:rStyle w:val="normaltextrun"/>
          <w:rFonts w:cs="Arial" w:asciiTheme="minorHAnsi" w:hAnsiTheme="minorHAnsi" w:eastAsiaTheme="majorEastAsia"/>
          <w:color w:val="FF0000"/>
          <w:sz w:val="22"/>
          <w:szCs w:val="22"/>
        </w:rPr>
        <w:t>a</w:t>
      </w:r>
      <w:r w:rsidRPr="1A59A231">
        <w:rPr>
          <w:rStyle w:val="normaltextrun"/>
          <w:rFonts w:cs="Arial" w:asciiTheme="minorHAnsi" w:hAnsiTheme="minorHAnsi" w:eastAsiaTheme="majorEastAsia"/>
          <w:color w:val="FF0000"/>
          <w:sz w:val="22"/>
          <w:szCs w:val="22"/>
        </w:rPr>
        <w:t>) During the emergency, in addition to any leave this Agreement or the Company’s policies provide, the Company will provide paid leave to any worker who self-quarantines, shelters-in-place, stays home, or otherwise does not go to work:</w:t>
      </w:r>
      <w:r w:rsidRPr="1A59A231">
        <w:rPr>
          <w:rStyle w:val="eop"/>
          <w:rFonts w:cs="Arial" w:asciiTheme="minorHAnsi" w:hAnsiTheme="minorHAnsi" w:eastAsiaTheme="majorEastAsia"/>
          <w:color w:val="FF0000"/>
          <w:sz w:val="22"/>
          <w:szCs w:val="22"/>
        </w:rPr>
        <w:t> </w:t>
      </w:r>
    </w:p>
    <w:p w:rsidRPr="00E369FE" w:rsidR="002B697B" w:rsidP="002B697B" w:rsidRDefault="002B697B" w14:paraId="7DE69E46" w14:textId="77777777">
      <w:pPr>
        <w:pStyle w:val="paragraph"/>
        <w:spacing w:before="0" w:beforeAutospacing="0" w:after="0" w:afterAutospacing="0"/>
        <w:ind w:left="144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002B697B" w14:paraId="1352E223" w14:textId="77777777">
      <w:pPr>
        <w:pStyle w:val="paragraph"/>
        <w:spacing w:before="0" w:beforeAutospacing="0" w:after="0" w:afterAutospacing="0"/>
        <w:ind w:left="216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 xml:space="preserve">(1) based on the recommendation of a health care </w:t>
      </w:r>
      <w:proofErr w:type="gramStart"/>
      <w:r w:rsidRPr="1A59A231">
        <w:rPr>
          <w:rStyle w:val="normaltextrun"/>
          <w:rFonts w:cs="Arial" w:asciiTheme="minorHAnsi" w:hAnsiTheme="minorHAnsi" w:eastAsiaTheme="majorEastAsia"/>
          <w:color w:val="FF0000"/>
          <w:sz w:val="22"/>
          <w:szCs w:val="22"/>
        </w:rPr>
        <w:t>provider;</w:t>
      </w:r>
      <w:proofErr w:type="gramEnd"/>
      <w:r w:rsidRPr="1A59A231">
        <w:rPr>
          <w:rStyle w:val="normaltextrun"/>
          <w:rFonts w:cs="Arial" w:asciiTheme="minorHAnsi" w:hAnsiTheme="minorHAnsi" w:eastAsiaTheme="majorEastAsia"/>
          <w:color w:val="FF0000"/>
          <w:sz w:val="22"/>
          <w:szCs w:val="22"/>
        </w:rPr>
        <w:t> </w:t>
      </w:r>
      <w:r w:rsidRPr="1A59A231">
        <w:rPr>
          <w:rStyle w:val="eop"/>
          <w:rFonts w:cs="Arial" w:asciiTheme="minorHAnsi" w:hAnsiTheme="minorHAnsi" w:eastAsiaTheme="majorEastAsia"/>
          <w:color w:val="FF0000"/>
          <w:sz w:val="22"/>
          <w:szCs w:val="22"/>
        </w:rPr>
        <w:t> </w:t>
      </w:r>
    </w:p>
    <w:p w:rsidRPr="00E369FE" w:rsidR="002B697B" w:rsidP="002B697B" w:rsidRDefault="002B697B" w14:paraId="6DBA122F" w14:textId="77777777">
      <w:pPr>
        <w:pStyle w:val="paragraph"/>
        <w:spacing w:before="0" w:beforeAutospacing="0" w:after="0" w:afterAutospacing="0"/>
        <w:ind w:left="216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002B697B" w14:paraId="16587B21" w14:textId="77777777">
      <w:pPr>
        <w:pStyle w:val="paragraph"/>
        <w:spacing w:before="0" w:beforeAutospacing="0" w:after="0" w:afterAutospacing="0"/>
        <w:ind w:left="216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 xml:space="preserve">(2) because they are awaiting the results of a test or diagnosis related to the </w:t>
      </w:r>
      <w:proofErr w:type="gramStart"/>
      <w:r w:rsidRPr="1A59A231">
        <w:rPr>
          <w:rStyle w:val="normaltextrun"/>
          <w:rFonts w:cs="Arial" w:asciiTheme="minorHAnsi" w:hAnsiTheme="minorHAnsi" w:eastAsiaTheme="majorEastAsia"/>
          <w:color w:val="FF0000"/>
          <w:sz w:val="22"/>
          <w:szCs w:val="22"/>
        </w:rPr>
        <w:t>emergency;</w:t>
      </w:r>
      <w:proofErr w:type="gramEnd"/>
      <w:r w:rsidRPr="1A59A231">
        <w:rPr>
          <w:rStyle w:val="normaltextrun"/>
          <w:rFonts w:cs="Arial" w:asciiTheme="minorHAnsi" w:hAnsiTheme="minorHAnsi" w:eastAsiaTheme="majorEastAsia"/>
          <w:color w:val="FF0000"/>
          <w:sz w:val="22"/>
          <w:szCs w:val="22"/>
        </w:rPr>
        <w:t> </w:t>
      </w:r>
      <w:r w:rsidRPr="1A59A231">
        <w:rPr>
          <w:rStyle w:val="eop"/>
          <w:rFonts w:cs="Arial" w:asciiTheme="minorHAnsi" w:hAnsiTheme="minorHAnsi" w:eastAsiaTheme="majorEastAsia"/>
          <w:color w:val="FF0000"/>
          <w:sz w:val="22"/>
          <w:szCs w:val="22"/>
        </w:rPr>
        <w:t> </w:t>
      </w:r>
    </w:p>
    <w:p w:rsidRPr="00E369FE" w:rsidR="002B697B" w:rsidP="002B697B" w:rsidRDefault="002B697B" w14:paraId="5B7863BF" w14:textId="77777777">
      <w:pPr>
        <w:pStyle w:val="paragraph"/>
        <w:spacing w:before="0" w:beforeAutospacing="0" w:after="0" w:afterAutospacing="0"/>
        <w:ind w:left="216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3DF2D02E" w14:paraId="34979085" w14:textId="785D8251">
      <w:pPr>
        <w:pStyle w:val="paragraph"/>
        <w:spacing w:before="0" w:beforeAutospacing="0" w:after="0" w:afterAutospacing="0"/>
        <w:ind w:left="216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w:t>
      </w:r>
      <w:r w:rsidRPr="1A59A231" w:rsidR="002B697B">
        <w:rPr>
          <w:rStyle w:val="normaltextrun"/>
          <w:rFonts w:cs="Arial" w:asciiTheme="minorHAnsi" w:hAnsiTheme="minorHAnsi" w:eastAsiaTheme="majorEastAsia"/>
          <w:color w:val="FF0000"/>
          <w:sz w:val="22"/>
          <w:szCs w:val="22"/>
        </w:rPr>
        <w:t xml:space="preserve">3) because of a positive test or diagnosis for a disease or health condition related to the </w:t>
      </w:r>
      <w:proofErr w:type="gramStart"/>
      <w:r w:rsidRPr="1A59A231" w:rsidR="002B697B">
        <w:rPr>
          <w:rStyle w:val="normaltextrun"/>
          <w:rFonts w:cs="Arial" w:asciiTheme="minorHAnsi" w:hAnsiTheme="minorHAnsi" w:eastAsiaTheme="majorEastAsia"/>
          <w:color w:val="FF0000"/>
          <w:sz w:val="22"/>
          <w:szCs w:val="22"/>
        </w:rPr>
        <w:t>emergency;</w:t>
      </w:r>
      <w:proofErr w:type="gramEnd"/>
      <w:r w:rsidRPr="1A59A231" w:rsidR="002B697B">
        <w:rPr>
          <w:rStyle w:val="eop"/>
          <w:rFonts w:cs="Arial" w:asciiTheme="minorHAnsi" w:hAnsiTheme="minorHAnsi" w:eastAsiaTheme="majorEastAsia"/>
          <w:color w:val="FF0000"/>
          <w:sz w:val="22"/>
          <w:szCs w:val="22"/>
        </w:rPr>
        <w:t> </w:t>
      </w:r>
    </w:p>
    <w:p w:rsidRPr="00E369FE" w:rsidR="002B697B" w:rsidP="002B697B" w:rsidRDefault="002B697B" w14:paraId="35901B01" w14:textId="77777777">
      <w:pPr>
        <w:pStyle w:val="paragraph"/>
        <w:spacing w:before="0" w:beforeAutospacing="0" w:after="0" w:afterAutospacing="0"/>
        <w:ind w:left="216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002B697B" w14:paraId="7468C349" w14:textId="77777777">
      <w:pPr>
        <w:pStyle w:val="paragraph"/>
        <w:spacing w:before="0" w:beforeAutospacing="0" w:after="0" w:afterAutospacing="0"/>
        <w:ind w:left="216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 xml:space="preserve">(4) because a governmental or judicial order requires or recommends that the worker stay </w:t>
      </w:r>
      <w:proofErr w:type="gramStart"/>
      <w:r w:rsidRPr="1A59A231">
        <w:rPr>
          <w:rStyle w:val="normaltextrun"/>
          <w:rFonts w:cs="Arial" w:asciiTheme="minorHAnsi" w:hAnsiTheme="minorHAnsi" w:eastAsiaTheme="majorEastAsia"/>
          <w:color w:val="FF0000"/>
          <w:sz w:val="22"/>
          <w:szCs w:val="22"/>
        </w:rPr>
        <w:t>home;</w:t>
      </w:r>
      <w:proofErr w:type="gramEnd"/>
      <w:r w:rsidRPr="1A59A231">
        <w:rPr>
          <w:rStyle w:val="eop"/>
          <w:rFonts w:cs="Arial" w:asciiTheme="minorHAnsi" w:hAnsiTheme="minorHAnsi" w:eastAsiaTheme="majorEastAsia"/>
          <w:color w:val="FF0000"/>
          <w:sz w:val="22"/>
          <w:szCs w:val="22"/>
        </w:rPr>
        <w:t> </w:t>
      </w:r>
    </w:p>
    <w:p w:rsidRPr="00E369FE" w:rsidR="002B697B" w:rsidP="002B697B" w:rsidRDefault="002B697B" w14:paraId="7218C41F" w14:textId="77777777">
      <w:pPr>
        <w:pStyle w:val="paragraph"/>
        <w:spacing w:before="0" w:beforeAutospacing="0" w:after="0" w:afterAutospacing="0"/>
        <w:ind w:left="216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002B697B" w14:paraId="3B28DC29" w14:textId="77777777">
      <w:pPr>
        <w:pStyle w:val="paragraph"/>
        <w:spacing w:before="0" w:beforeAutospacing="0" w:after="0" w:afterAutospacing="0"/>
        <w:ind w:left="216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 xml:space="preserve">(5) because the federal, state or local government advises that they are at higher risk of injury, illness, or health </w:t>
      </w:r>
      <w:proofErr w:type="gramStart"/>
      <w:r w:rsidRPr="1A59A231">
        <w:rPr>
          <w:rStyle w:val="normaltextrun"/>
          <w:rFonts w:cs="Arial" w:asciiTheme="minorHAnsi" w:hAnsiTheme="minorHAnsi" w:eastAsiaTheme="majorEastAsia"/>
          <w:color w:val="FF0000"/>
          <w:sz w:val="22"/>
          <w:szCs w:val="22"/>
        </w:rPr>
        <w:t>condition;</w:t>
      </w:r>
      <w:proofErr w:type="gramEnd"/>
      <w:r w:rsidRPr="1A59A231">
        <w:rPr>
          <w:rStyle w:val="normaltextrun"/>
          <w:rFonts w:cs="Arial" w:asciiTheme="minorHAnsi" w:hAnsiTheme="minorHAnsi" w:eastAsiaTheme="majorEastAsia"/>
          <w:color w:val="FF0000"/>
          <w:sz w:val="22"/>
          <w:szCs w:val="22"/>
        </w:rPr>
        <w:t> </w:t>
      </w:r>
      <w:r w:rsidRPr="1A59A231">
        <w:rPr>
          <w:rStyle w:val="eop"/>
          <w:rFonts w:cs="Arial" w:asciiTheme="minorHAnsi" w:hAnsiTheme="minorHAnsi" w:eastAsiaTheme="majorEastAsia"/>
          <w:color w:val="FF0000"/>
          <w:sz w:val="22"/>
          <w:szCs w:val="22"/>
        </w:rPr>
        <w:t> </w:t>
      </w:r>
    </w:p>
    <w:p w:rsidRPr="00E369FE" w:rsidR="002B697B" w:rsidP="002B697B" w:rsidRDefault="002B697B" w14:paraId="2992F753" w14:textId="77777777">
      <w:pPr>
        <w:pStyle w:val="paragraph"/>
        <w:spacing w:before="0" w:beforeAutospacing="0" w:after="0" w:afterAutospacing="0"/>
        <w:ind w:left="216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002B697B" w14:paraId="0626EA3F" w14:textId="77777777">
      <w:pPr>
        <w:pStyle w:val="paragraph"/>
        <w:spacing w:before="0" w:beforeAutospacing="0" w:after="0" w:afterAutospacing="0"/>
        <w:ind w:left="216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 xml:space="preserve">(6) because the worker believes that returning to work could risk the health or safety of the worker, co-workers or their </w:t>
      </w:r>
      <w:proofErr w:type="gramStart"/>
      <w:r w:rsidRPr="1A59A231">
        <w:rPr>
          <w:rStyle w:val="normaltextrun"/>
          <w:rFonts w:cs="Arial" w:asciiTheme="minorHAnsi" w:hAnsiTheme="minorHAnsi" w:eastAsiaTheme="majorEastAsia"/>
          <w:color w:val="FF0000"/>
          <w:sz w:val="22"/>
          <w:szCs w:val="22"/>
        </w:rPr>
        <w:t>families;</w:t>
      </w:r>
      <w:proofErr w:type="gramEnd"/>
      <w:r w:rsidRPr="1A59A231">
        <w:rPr>
          <w:rStyle w:val="normaltextrun"/>
          <w:rFonts w:cs="Arial" w:asciiTheme="minorHAnsi" w:hAnsiTheme="minorHAnsi" w:eastAsiaTheme="majorEastAsia"/>
          <w:color w:val="FF0000"/>
          <w:sz w:val="22"/>
          <w:szCs w:val="22"/>
        </w:rPr>
        <w:t> </w:t>
      </w:r>
      <w:r w:rsidRPr="1A59A231">
        <w:rPr>
          <w:rStyle w:val="eop"/>
          <w:rFonts w:cs="Arial" w:asciiTheme="minorHAnsi" w:hAnsiTheme="minorHAnsi" w:eastAsiaTheme="majorEastAsia"/>
          <w:color w:val="FF0000"/>
          <w:sz w:val="22"/>
          <w:szCs w:val="22"/>
        </w:rPr>
        <w:t> </w:t>
      </w:r>
    </w:p>
    <w:p w:rsidRPr="00E369FE" w:rsidR="002B697B" w:rsidP="002B697B" w:rsidRDefault="002B697B" w14:paraId="1DF5241E" w14:textId="77777777">
      <w:pPr>
        <w:pStyle w:val="paragraph"/>
        <w:spacing w:before="0" w:beforeAutospacing="0" w:after="0" w:afterAutospacing="0"/>
        <w:ind w:left="216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002B697B" w14:paraId="60775356" w14:textId="77777777">
      <w:pPr>
        <w:pStyle w:val="paragraph"/>
        <w:spacing w:before="0" w:beforeAutospacing="0" w:after="0" w:afterAutospacing="0"/>
        <w:ind w:left="216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(7) because the worker is caring for a family or household member who is staying home: (</w:t>
      </w:r>
      <w:proofErr w:type="spellStart"/>
      <w:r w:rsidRPr="1A59A231">
        <w:rPr>
          <w:rStyle w:val="normaltextrun"/>
          <w:rFonts w:cs="Arial" w:asciiTheme="minorHAnsi" w:hAnsiTheme="minorHAnsi" w:eastAsiaTheme="majorEastAsia"/>
          <w:color w:val="FF0000"/>
          <w:sz w:val="22"/>
          <w:szCs w:val="22"/>
        </w:rPr>
        <w:t>i</w:t>
      </w:r>
      <w:proofErr w:type="spellEnd"/>
      <w:r w:rsidRPr="1A59A231">
        <w:rPr>
          <w:rStyle w:val="normaltextrun"/>
          <w:rFonts w:cs="Arial" w:asciiTheme="minorHAnsi" w:hAnsiTheme="minorHAnsi" w:eastAsiaTheme="majorEastAsia"/>
          <w:color w:val="FF0000"/>
          <w:sz w:val="22"/>
          <w:szCs w:val="22"/>
        </w:rPr>
        <w:t xml:space="preserve">) based on a health care provider’s recommendation, (ii) because of a positive test for a disease or is awaiting the results of such a test, or (iii) because of a health condition related to the </w:t>
      </w:r>
      <w:proofErr w:type="gramStart"/>
      <w:r w:rsidRPr="1A59A231">
        <w:rPr>
          <w:rStyle w:val="normaltextrun"/>
          <w:rFonts w:cs="Arial" w:asciiTheme="minorHAnsi" w:hAnsiTheme="minorHAnsi" w:eastAsiaTheme="majorEastAsia"/>
          <w:color w:val="FF0000"/>
          <w:sz w:val="22"/>
          <w:szCs w:val="22"/>
        </w:rPr>
        <w:t>emergency;</w:t>
      </w:r>
      <w:proofErr w:type="gramEnd"/>
      <w:r w:rsidRPr="1A59A231">
        <w:rPr>
          <w:rStyle w:val="eop"/>
          <w:rFonts w:cs="Arial" w:asciiTheme="minorHAnsi" w:hAnsiTheme="minorHAnsi" w:eastAsiaTheme="majorEastAsia"/>
          <w:color w:val="FF0000"/>
          <w:sz w:val="22"/>
          <w:szCs w:val="22"/>
        </w:rPr>
        <w:t> </w:t>
      </w:r>
    </w:p>
    <w:p w:rsidRPr="00E369FE" w:rsidR="002B697B" w:rsidP="002B697B" w:rsidRDefault="002B697B" w14:paraId="5CC4EC2C" w14:textId="77777777">
      <w:pPr>
        <w:pStyle w:val="paragraph"/>
        <w:spacing w:before="0" w:beforeAutospacing="0" w:after="0" w:afterAutospacing="0"/>
        <w:ind w:left="216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002B697B" w14:paraId="09A53D56" w14:textId="77777777">
      <w:pPr>
        <w:pStyle w:val="paragraph"/>
        <w:spacing w:before="0" w:beforeAutospacing="0" w:after="0" w:afterAutospacing="0"/>
        <w:ind w:left="216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 xml:space="preserve">(8) because the worker is caring for a child under sixteen (16) years old whose </w:t>
      </w:r>
      <w:proofErr w:type="gramStart"/>
      <w:r w:rsidRPr="1A59A231">
        <w:rPr>
          <w:rStyle w:val="normaltextrun"/>
          <w:rFonts w:cs="Arial" w:asciiTheme="minorHAnsi" w:hAnsiTheme="minorHAnsi" w:eastAsiaTheme="majorEastAsia"/>
          <w:color w:val="FF0000"/>
          <w:sz w:val="22"/>
          <w:szCs w:val="22"/>
        </w:rPr>
        <w:t>child care</w:t>
      </w:r>
      <w:proofErr w:type="gramEnd"/>
      <w:r w:rsidRPr="1A59A231">
        <w:rPr>
          <w:rStyle w:val="normaltextrun"/>
          <w:rFonts w:cs="Arial" w:asciiTheme="minorHAnsi" w:hAnsiTheme="minorHAnsi" w:eastAsiaTheme="majorEastAsia"/>
          <w:color w:val="FF0000"/>
          <w:sz w:val="22"/>
          <w:szCs w:val="22"/>
        </w:rPr>
        <w:t xml:space="preserve"> facility or school has been closed or whose schedule was reduced because of the emergency;</w:t>
      </w:r>
      <w:r w:rsidRPr="1A59A231">
        <w:rPr>
          <w:rStyle w:val="eop"/>
          <w:rFonts w:cs="Arial" w:asciiTheme="minorHAnsi" w:hAnsiTheme="minorHAnsi" w:eastAsiaTheme="majorEastAsia"/>
          <w:color w:val="FF0000"/>
          <w:sz w:val="22"/>
          <w:szCs w:val="22"/>
        </w:rPr>
        <w:t> </w:t>
      </w:r>
    </w:p>
    <w:p w:rsidRPr="00E369FE" w:rsidR="002B697B" w:rsidP="002B697B" w:rsidRDefault="002B697B" w14:paraId="232ECE8E" w14:textId="77777777">
      <w:pPr>
        <w:pStyle w:val="paragraph"/>
        <w:spacing w:before="0" w:beforeAutospacing="0" w:after="0" w:afterAutospacing="0"/>
        <w:ind w:left="216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002B697B" w14:paraId="55B6EDE8" w14:textId="77777777">
      <w:pPr>
        <w:pStyle w:val="paragraph"/>
        <w:spacing w:before="0" w:beforeAutospacing="0" w:after="0" w:afterAutospacing="0"/>
        <w:ind w:left="216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(9) based on the Company’s recommendation or requirement; or</w:t>
      </w:r>
      <w:r w:rsidRPr="1A59A231">
        <w:rPr>
          <w:rStyle w:val="eop"/>
          <w:rFonts w:cs="Arial" w:asciiTheme="minorHAnsi" w:hAnsiTheme="minorHAnsi" w:eastAsiaTheme="majorEastAsia"/>
          <w:color w:val="FF0000"/>
          <w:sz w:val="22"/>
          <w:szCs w:val="22"/>
        </w:rPr>
        <w:t> </w:t>
      </w:r>
    </w:p>
    <w:p w:rsidRPr="00E369FE" w:rsidR="002B697B" w:rsidP="002B697B" w:rsidRDefault="002B697B" w14:paraId="65D1D2B1" w14:textId="77777777">
      <w:pPr>
        <w:pStyle w:val="paragraph"/>
        <w:spacing w:before="0" w:beforeAutospacing="0" w:after="0" w:afterAutospacing="0"/>
        <w:ind w:left="216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002B697B" w14:paraId="3D8CC258" w14:textId="77777777">
      <w:pPr>
        <w:pStyle w:val="paragraph"/>
        <w:spacing w:before="0" w:beforeAutospacing="0" w:after="0" w:afterAutospacing="0"/>
        <w:ind w:left="216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(10) because the Company closes the facility.</w:t>
      </w:r>
      <w:r w:rsidRPr="1A59A231">
        <w:rPr>
          <w:rStyle w:val="eop"/>
          <w:rFonts w:cs="Arial" w:asciiTheme="minorHAnsi" w:hAnsiTheme="minorHAnsi" w:eastAsiaTheme="majorEastAsia"/>
          <w:color w:val="FF0000"/>
          <w:sz w:val="22"/>
          <w:szCs w:val="22"/>
        </w:rPr>
        <w:t> </w:t>
      </w:r>
    </w:p>
    <w:p w:rsidRPr="00E369FE" w:rsidR="002B697B" w:rsidP="002B697B" w:rsidRDefault="002B697B" w14:paraId="5C086EFA" w14:textId="77777777">
      <w:pPr>
        <w:pStyle w:val="paragraph"/>
        <w:spacing w:before="0" w:beforeAutospacing="0" w:after="0" w:afterAutospacing="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002B697B" w14:paraId="4A9651D3" w14:textId="61C95D56">
      <w:pPr>
        <w:pStyle w:val="paragraph"/>
        <w:spacing w:before="0" w:beforeAutospacing="0" w:after="0" w:afterAutospacing="0"/>
        <w:ind w:left="144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w:t>
      </w:r>
      <w:r w:rsidRPr="1A59A231" w:rsidR="50A26138">
        <w:rPr>
          <w:rStyle w:val="normaltextrun"/>
          <w:rFonts w:cs="Arial" w:asciiTheme="minorHAnsi" w:hAnsiTheme="minorHAnsi" w:eastAsiaTheme="majorEastAsia"/>
          <w:color w:val="FF0000"/>
          <w:sz w:val="22"/>
          <w:szCs w:val="22"/>
        </w:rPr>
        <w:t>b</w:t>
      </w:r>
      <w:r w:rsidRPr="1A59A231">
        <w:rPr>
          <w:rStyle w:val="normaltextrun"/>
          <w:rFonts w:cs="Arial" w:asciiTheme="minorHAnsi" w:hAnsiTheme="minorHAnsi" w:eastAsiaTheme="majorEastAsia"/>
          <w:color w:val="FF0000"/>
          <w:sz w:val="22"/>
          <w:szCs w:val="22"/>
        </w:rPr>
        <w:t>)</w:t>
      </w:r>
      <w:r>
        <w:tab/>
      </w:r>
      <w:r w:rsidRPr="1A59A231" w:rsidR="45954D95">
        <w:rPr>
          <w:rStyle w:val="normaltextrun"/>
          <w:rFonts w:cs="Arial" w:asciiTheme="minorHAnsi" w:hAnsiTheme="minorHAnsi" w:eastAsiaTheme="majorEastAsia"/>
          <w:color w:val="FF0000"/>
          <w:sz w:val="22"/>
          <w:szCs w:val="22"/>
        </w:rPr>
        <w:t>T</w:t>
      </w:r>
      <w:r w:rsidRPr="1A59A231">
        <w:rPr>
          <w:rStyle w:val="normaltextrun"/>
          <w:rFonts w:cs="Arial" w:asciiTheme="minorHAnsi" w:hAnsiTheme="minorHAnsi" w:eastAsiaTheme="majorEastAsia"/>
          <w:color w:val="FF0000"/>
          <w:sz w:val="22"/>
          <w:szCs w:val="22"/>
        </w:rPr>
        <w:t>he Company will provide such additional paid leave until, corresponding with the reason why the worker took leave: (</w:t>
      </w:r>
      <w:proofErr w:type="spellStart"/>
      <w:r w:rsidRPr="1A59A231">
        <w:rPr>
          <w:rStyle w:val="normaltextrun"/>
          <w:rFonts w:cs="Arial" w:asciiTheme="minorHAnsi" w:hAnsiTheme="minorHAnsi" w:eastAsiaTheme="majorEastAsia"/>
          <w:color w:val="FF0000"/>
          <w:sz w:val="22"/>
          <w:szCs w:val="22"/>
        </w:rPr>
        <w:t>i</w:t>
      </w:r>
      <w:proofErr w:type="spellEnd"/>
      <w:r w:rsidRPr="1A59A231">
        <w:rPr>
          <w:rStyle w:val="normaltextrun"/>
          <w:rFonts w:cs="Arial" w:asciiTheme="minorHAnsi" w:hAnsiTheme="minorHAnsi" w:eastAsiaTheme="majorEastAsia"/>
          <w:color w:val="FF0000"/>
          <w:sz w:val="22"/>
          <w:szCs w:val="22"/>
        </w:rPr>
        <w:t>) the relevant health care provider, government, or court declares that the worker may safely return to work; (ii) the worker feels safe to return to work; (iii) the Company no longer recommends nor prohibits the worker from returning to work; or (iv) the worker is no longer caring for a member of the worker’s family or household. </w:t>
      </w:r>
      <w:r w:rsidRPr="1A59A231">
        <w:rPr>
          <w:rStyle w:val="eop"/>
          <w:rFonts w:cs="Arial" w:asciiTheme="minorHAnsi" w:hAnsiTheme="minorHAnsi" w:eastAsiaTheme="majorEastAsia"/>
          <w:color w:val="FF0000"/>
          <w:sz w:val="22"/>
          <w:szCs w:val="22"/>
        </w:rPr>
        <w:t> </w:t>
      </w:r>
    </w:p>
    <w:p w:rsidRPr="00E369FE" w:rsidR="002B697B" w:rsidP="002B697B" w:rsidRDefault="002B697B" w14:paraId="03CDDFCD" w14:textId="77777777">
      <w:pPr>
        <w:pStyle w:val="paragraph"/>
        <w:spacing w:before="0" w:beforeAutospacing="0" w:after="0" w:afterAutospacing="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1C210076" w14:paraId="0C0F6E47" w14:textId="0D5F3737">
      <w:pPr>
        <w:pStyle w:val="paragraph"/>
        <w:spacing w:before="0" w:beforeAutospacing="0" w:after="0" w:afterAutospacing="0"/>
        <w:ind w:left="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2.</w:t>
      </w:r>
      <w:r w:rsidR="002B697B">
        <w:tab/>
      </w:r>
      <w:r w:rsidRPr="1A59A231" w:rsidR="002B697B">
        <w:rPr>
          <w:rStyle w:val="normaltextrun"/>
          <w:rFonts w:cs="Arial" w:asciiTheme="minorHAnsi" w:hAnsiTheme="minorHAnsi" w:eastAsiaTheme="majorEastAsia"/>
          <w:color w:val="FF0000"/>
          <w:sz w:val="22"/>
          <w:szCs w:val="22"/>
        </w:rPr>
        <w:t>Right to use any available leave: All workers have the right to use any available paid or unpaid leave (including all leave in this Agreement or leave that any Company policy or law provides) that they choose to address any effect of the emergency, regardless of the type of or classification of leave. For example, a worker can use accrued sick leave to address the effects of the emergency, even if neither the worker nor anyone in the worker’s family is sick.</w:t>
      </w:r>
      <w:r w:rsidRPr="1A59A231" w:rsidR="002B697B">
        <w:rPr>
          <w:rStyle w:val="eop"/>
          <w:rFonts w:cs="Arial" w:asciiTheme="minorHAnsi" w:hAnsiTheme="minorHAnsi" w:eastAsiaTheme="majorEastAsia"/>
          <w:color w:val="FF0000"/>
          <w:sz w:val="22"/>
          <w:szCs w:val="22"/>
        </w:rPr>
        <w:t> </w:t>
      </w:r>
    </w:p>
    <w:p w:rsidRPr="00E369FE" w:rsidR="002B697B" w:rsidP="002B697B" w:rsidRDefault="002B697B" w14:paraId="4706531D" w14:textId="77777777">
      <w:pPr>
        <w:pStyle w:val="paragraph"/>
        <w:spacing w:before="0" w:beforeAutospacing="0" w:after="0" w:afterAutospacing="0"/>
        <w:ind w:left="72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18C8C356" w14:paraId="58AF57A6" w14:textId="65964945">
      <w:pPr>
        <w:pStyle w:val="paragraph"/>
        <w:spacing w:before="0" w:beforeAutospacing="0" w:after="0" w:afterAutospacing="0"/>
        <w:ind w:left="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3.</w:t>
      </w:r>
      <w:r w:rsidR="002B697B">
        <w:tab/>
      </w:r>
      <w:r w:rsidRPr="1A59A231" w:rsidR="002B697B">
        <w:rPr>
          <w:rStyle w:val="normaltextrun"/>
          <w:rFonts w:cs="Arial" w:asciiTheme="minorHAnsi" w:hAnsiTheme="minorHAnsi" w:eastAsiaTheme="majorEastAsia"/>
          <w:color w:val="FF0000"/>
          <w:sz w:val="22"/>
          <w:szCs w:val="22"/>
        </w:rPr>
        <w:t xml:space="preserve">Company’s response </w:t>
      </w:r>
      <w:proofErr w:type="gramStart"/>
      <w:r w:rsidRPr="1A59A231" w:rsidR="002B697B">
        <w:rPr>
          <w:rStyle w:val="normaltextrun"/>
          <w:rFonts w:cs="Arial" w:asciiTheme="minorHAnsi" w:hAnsiTheme="minorHAnsi" w:eastAsiaTheme="majorEastAsia"/>
          <w:color w:val="FF0000"/>
          <w:sz w:val="22"/>
          <w:szCs w:val="22"/>
        </w:rPr>
        <w:t>for</w:t>
      </w:r>
      <w:proofErr w:type="gramEnd"/>
      <w:r w:rsidRPr="1A59A231" w:rsidR="002B697B">
        <w:rPr>
          <w:rStyle w:val="normaltextrun"/>
          <w:rFonts w:cs="Arial" w:asciiTheme="minorHAnsi" w:hAnsiTheme="minorHAnsi" w:eastAsiaTheme="majorEastAsia"/>
          <w:color w:val="FF0000"/>
          <w:sz w:val="22"/>
          <w:szCs w:val="22"/>
        </w:rPr>
        <w:t xml:space="preserve"> missing work: The Company will not take any adverse action against a worker who misses work, takes leave, or fails to meet production goals because of the emergency. Adverse actions include but are not limited to assessing time or attendance points and any discipline or discharge. </w:t>
      </w:r>
      <w:r w:rsidRPr="1A59A231" w:rsidR="002B697B">
        <w:rPr>
          <w:rStyle w:val="eop"/>
          <w:rFonts w:cs="Arial" w:asciiTheme="minorHAnsi" w:hAnsiTheme="minorHAnsi" w:eastAsiaTheme="majorEastAsia"/>
          <w:color w:val="FF0000"/>
          <w:sz w:val="22"/>
          <w:szCs w:val="22"/>
        </w:rPr>
        <w:t> </w:t>
      </w:r>
    </w:p>
    <w:p w:rsidRPr="00E369FE" w:rsidR="002B697B" w:rsidP="1A59A231" w:rsidRDefault="002B697B" w14:paraId="0CAB7C81" w14:textId="141AA916">
      <w:pPr>
        <w:pStyle w:val="paragraph"/>
        <w:spacing w:before="0" w:beforeAutospacing="0" w:after="160" w:afterAutospacing="0"/>
        <w:ind w:left="72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p>
    <w:p w:rsidRPr="00E369FE" w:rsidR="002B697B" w:rsidP="1A59A231" w:rsidRDefault="3A5C0564" w14:paraId="12CA15C4" w14:textId="0AB29D47">
      <w:pPr>
        <w:pStyle w:val="paragraph"/>
        <w:spacing w:before="0" w:beforeAutospacing="0" w:after="160" w:afterAutospacing="0"/>
        <w:ind w:left="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4.</w:t>
      </w:r>
      <w:r w:rsidR="002B697B">
        <w:tab/>
      </w:r>
      <w:r w:rsidRPr="1A59A231" w:rsidR="002B697B">
        <w:rPr>
          <w:rStyle w:val="normaltextrun"/>
          <w:rFonts w:cs="Arial" w:asciiTheme="minorHAnsi" w:hAnsiTheme="minorHAnsi" w:eastAsiaTheme="majorEastAsia"/>
          <w:color w:val="FF0000"/>
          <w:sz w:val="22"/>
          <w:szCs w:val="22"/>
        </w:rPr>
        <w:t>Returning to previous position: All workers who take any leave under this emergency provision will return to their previous position with the same rate of pay, hours, and schedule.</w:t>
      </w:r>
      <w:r w:rsidRPr="1A59A231" w:rsidR="002B697B">
        <w:rPr>
          <w:rStyle w:val="eop"/>
          <w:rFonts w:cs="Arial" w:asciiTheme="minorHAnsi" w:hAnsiTheme="minorHAnsi" w:eastAsiaTheme="majorEastAsia"/>
          <w:color w:val="FF0000"/>
          <w:sz w:val="22"/>
          <w:szCs w:val="22"/>
        </w:rPr>
        <w:t> </w:t>
      </w:r>
    </w:p>
    <w:p w:rsidRPr="00E369FE" w:rsidR="002B697B" w:rsidP="1A59A231" w:rsidRDefault="002B697B" w14:paraId="57FE8C96" w14:textId="65819F74">
      <w:pPr>
        <w:pStyle w:val="paragraph"/>
        <w:spacing w:before="0" w:beforeAutospacing="0" w:after="160" w:afterAutospacing="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sidR="1529AAAC">
        <w:rPr>
          <w:rStyle w:val="normaltextrun"/>
          <w:rFonts w:cs="Arial" w:asciiTheme="minorHAnsi" w:hAnsiTheme="minorHAnsi" w:eastAsiaTheme="majorEastAsia"/>
          <w:color w:val="FF0000"/>
          <w:sz w:val="22"/>
          <w:szCs w:val="22"/>
          <w:u w:val="single"/>
        </w:rPr>
        <w:t>D.</w:t>
      </w:r>
      <w:r>
        <w:tab/>
      </w:r>
      <w:r w:rsidRPr="1A59A231">
        <w:rPr>
          <w:rStyle w:val="normaltextrun"/>
          <w:rFonts w:cs="Arial" w:asciiTheme="minorHAnsi" w:hAnsiTheme="minorHAnsi" w:eastAsiaTheme="majorEastAsia"/>
          <w:color w:val="FF0000"/>
          <w:sz w:val="22"/>
          <w:szCs w:val="22"/>
          <w:u w:val="single"/>
        </w:rPr>
        <w:t>Working during the emergency</w:t>
      </w:r>
      <w:r w:rsidRPr="1A59A231">
        <w:rPr>
          <w:rStyle w:val="eop"/>
          <w:rFonts w:cs="Arial" w:asciiTheme="minorHAnsi" w:hAnsiTheme="minorHAnsi" w:eastAsiaTheme="majorEastAsia"/>
          <w:color w:val="FF0000"/>
          <w:sz w:val="22"/>
          <w:szCs w:val="22"/>
        </w:rPr>
        <w:t> </w:t>
      </w:r>
    </w:p>
    <w:p w:rsidRPr="00E369FE" w:rsidR="002B697B" w:rsidP="1A59A231" w:rsidRDefault="002B697B" w14:paraId="2D937F12" w14:textId="42100C82">
      <w:pPr>
        <w:pStyle w:val="paragraph"/>
        <w:spacing w:before="0" w:beforeAutospacing="0" w:after="0" w:afterAutospacing="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tab/>
      </w:r>
      <w:r w:rsidRPr="1A59A231">
        <w:rPr>
          <w:rStyle w:val="normaltextrun"/>
          <w:rFonts w:cs="Arial" w:asciiTheme="minorHAnsi" w:hAnsiTheme="minorHAnsi" w:eastAsiaTheme="majorEastAsia"/>
          <w:color w:val="FF0000"/>
          <w:sz w:val="22"/>
          <w:szCs w:val="22"/>
        </w:rPr>
        <w:t xml:space="preserve"> </w:t>
      </w:r>
      <w:r w:rsidRPr="1A59A231" w:rsidR="7C019516">
        <w:rPr>
          <w:rStyle w:val="normaltextrun"/>
          <w:rFonts w:cs="Arial" w:asciiTheme="minorHAnsi" w:hAnsiTheme="minorHAnsi" w:eastAsiaTheme="majorEastAsia"/>
          <w:color w:val="FF0000"/>
          <w:sz w:val="22"/>
          <w:szCs w:val="22"/>
        </w:rPr>
        <w:t>1.</w:t>
      </w:r>
      <w:r>
        <w:tab/>
      </w:r>
      <w:r w:rsidRPr="1A59A231">
        <w:rPr>
          <w:rStyle w:val="normaltextrun"/>
          <w:rFonts w:cs="Arial" w:asciiTheme="minorHAnsi" w:hAnsiTheme="minorHAnsi" w:eastAsiaTheme="majorEastAsia"/>
          <w:color w:val="FF0000"/>
          <w:sz w:val="22"/>
          <w:szCs w:val="22"/>
        </w:rPr>
        <w:t>During the emergency, the Company will:</w:t>
      </w:r>
      <w:r w:rsidRPr="1A59A231">
        <w:rPr>
          <w:rStyle w:val="eop"/>
          <w:rFonts w:cs="Arial" w:asciiTheme="minorHAnsi" w:hAnsiTheme="minorHAnsi" w:eastAsiaTheme="majorEastAsia"/>
          <w:color w:val="FF0000"/>
          <w:sz w:val="22"/>
          <w:szCs w:val="22"/>
        </w:rPr>
        <w:t> </w:t>
      </w:r>
    </w:p>
    <w:p w:rsidRPr="00E369FE" w:rsidR="002B697B" w:rsidP="002B697B" w:rsidRDefault="002B697B" w14:paraId="0E7E990E" w14:textId="77777777">
      <w:pPr>
        <w:pStyle w:val="paragraph"/>
        <w:spacing w:before="0" w:beforeAutospacing="0" w:after="0" w:afterAutospacing="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002B697B" w14:paraId="29C25473" w14:textId="384F4A8E">
      <w:pPr>
        <w:pStyle w:val="paragraph"/>
        <w:spacing w:before="0" w:beforeAutospacing="0" w:after="0" w:afterAutospacing="0"/>
        <w:ind w:left="144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w:t>
      </w:r>
      <w:r w:rsidRPr="1A59A231" w:rsidR="6BE8F863">
        <w:rPr>
          <w:rStyle w:val="normaltextrun"/>
          <w:rFonts w:cs="Arial" w:asciiTheme="minorHAnsi" w:hAnsiTheme="minorHAnsi" w:eastAsiaTheme="majorEastAsia"/>
          <w:color w:val="FF0000"/>
          <w:sz w:val="22"/>
          <w:szCs w:val="22"/>
        </w:rPr>
        <w:t>a</w:t>
      </w:r>
      <w:r w:rsidRPr="1A59A231">
        <w:rPr>
          <w:rStyle w:val="normaltextrun"/>
          <w:rFonts w:cs="Arial" w:asciiTheme="minorHAnsi" w:hAnsiTheme="minorHAnsi" w:eastAsiaTheme="majorEastAsia"/>
          <w:color w:val="FF0000"/>
          <w:sz w:val="22"/>
          <w:szCs w:val="22"/>
        </w:rPr>
        <w:t xml:space="preserve">) provide hazard pay by increasing all workers’ hourly rate by five dollars ($5.00) an </w:t>
      </w:r>
      <w:proofErr w:type="gramStart"/>
      <w:r w:rsidRPr="1A59A231">
        <w:rPr>
          <w:rStyle w:val="normaltextrun"/>
          <w:rFonts w:cs="Arial" w:asciiTheme="minorHAnsi" w:hAnsiTheme="minorHAnsi" w:eastAsiaTheme="majorEastAsia"/>
          <w:color w:val="FF0000"/>
          <w:sz w:val="22"/>
          <w:szCs w:val="22"/>
        </w:rPr>
        <w:t>hour;</w:t>
      </w:r>
      <w:proofErr w:type="gramEnd"/>
      <w:r w:rsidRPr="1A59A231">
        <w:rPr>
          <w:rStyle w:val="eop"/>
          <w:rFonts w:cs="Arial" w:asciiTheme="minorHAnsi" w:hAnsiTheme="minorHAnsi" w:eastAsiaTheme="majorEastAsia"/>
          <w:color w:val="FF0000"/>
          <w:sz w:val="22"/>
          <w:szCs w:val="22"/>
        </w:rPr>
        <w:t> </w:t>
      </w:r>
    </w:p>
    <w:p w:rsidRPr="00E369FE" w:rsidR="002B697B" w:rsidP="1A59A231" w:rsidRDefault="002B697B" w14:paraId="385A1DF5" w14:textId="1B16CA3B">
      <w:pPr>
        <w:pStyle w:val="paragraph"/>
        <w:spacing w:before="0" w:beforeAutospacing="0" w:after="0" w:afterAutospacing="0"/>
        <w:ind w:left="144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p>
    <w:p w:rsidRPr="00E369FE" w:rsidR="002B697B" w:rsidP="1A59A231" w:rsidRDefault="002B697B" w14:paraId="59C81412" w14:textId="5468F067">
      <w:pPr>
        <w:pStyle w:val="paragraph"/>
        <w:spacing w:before="0" w:beforeAutospacing="0" w:after="0" w:afterAutospacing="0"/>
        <w:ind w:left="144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w:t>
      </w:r>
      <w:r w:rsidRPr="1A59A231" w:rsidR="387FB668">
        <w:rPr>
          <w:rStyle w:val="normaltextrun"/>
          <w:rFonts w:cs="Arial" w:asciiTheme="minorHAnsi" w:hAnsiTheme="minorHAnsi" w:eastAsiaTheme="majorEastAsia"/>
          <w:color w:val="FF0000"/>
          <w:sz w:val="22"/>
          <w:szCs w:val="22"/>
        </w:rPr>
        <w:t>b</w:t>
      </w:r>
      <w:r w:rsidRPr="1A59A231">
        <w:rPr>
          <w:rStyle w:val="normaltextrun"/>
          <w:rFonts w:cs="Arial" w:asciiTheme="minorHAnsi" w:hAnsiTheme="minorHAnsi" w:eastAsiaTheme="majorEastAsia"/>
          <w:color w:val="FF0000"/>
          <w:sz w:val="22"/>
          <w:szCs w:val="22"/>
        </w:rPr>
        <w:t xml:space="preserve">) make every effort to allow workers to work </w:t>
      </w:r>
      <w:proofErr w:type="gramStart"/>
      <w:r w:rsidRPr="1A59A231">
        <w:rPr>
          <w:rStyle w:val="normaltextrun"/>
          <w:rFonts w:cs="Arial" w:asciiTheme="minorHAnsi" w:hAnsiTheme="minorHAnsi" w:eastAsiaTheme="majorEastAsia"/>
          <w:color w:val="FF0000"/>
          <w:sz w:val="22"/>
          <w:szCs w:val="22"/>
        </w:rPr>
        <w:t>remotely;</w:t>
      </w:r>
      <w:proofErr w:type="gramEnd"/>
      <w:r w:rsidRPr="1A59A231">
        <w:rPr>
          <w:rStyle w:val="eop"/>
          <w:rFonts w:cs="Arial" w:asciiTheme="minorHAnsi" w:hAnsiTheme="minorHAnsi" w:eastAsiaTheme="majorEastAsia"/>
          <w:color w:val="FF0000"/>
          <w:sz w:val="22"/>
          <w:szCs w:val="22"/>
        </w:rPr>
        <w:t> </w:t>
      </w:r>
    </w:p>
    <w:p w:rsidRPr="00E369FE" w:rsidR="002B697B" w:rsidP="002B697B" w:rsidRDefault="002B697B" w14:paraId="6BB6CFED" w14:textId="77777777">
      <w:pPr>
        <w:pStyle w:val="paragraph"/>
        <w:spacing w:before="0" w:beforeAutospacing="0" w:after="160" w:afterAutospacing="0"/>
        <w:ind w:left="144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002B697B" w14:paraId="5F53ABAF" w14:textId="28AE0BEC">
      <w:pPr>
        <w:pStyle w:val="paragraph"/>
        <w:spacing w:before="0" w:beforeAutospacing="0" w:after="0" w:afterAutospacing="0"/>
        <w:ind w:left="144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w:t>
      </w:r>
      <w:r w:rsidRPr="1A59A231" w:rsidR="4D67F979">
        <w:rPr>
          <w:rStyle w:val="normaltextrun"/>
          <w:rFonts w:cs="Arial" w:asciiTheme="minorHAnsi" w:hAnsiTheme="minorHAnsi" w:eastAsiaTheme="majorEastAsia"/>
          <w:color w:val="FF0000"/>
          <w:sz w:val="22"/>
          <w:szCs w:val="22"/>
        </w:rPr>
        <w:t>c</w:t>
      </w:r>
      <w:r w:rsidRPr="1A59A231">
        <w:rPr>
          <w:rStyle w:val="normaltextrun"/>
          <w:rFonts w:cs="Arial" w:asciiTheme="minorHAnsi" w:hAnsiTheme="minorHAnsi" w:eastAsiaTheme="majorEastAsia"/>
          <w:color w:val="FF0000"/>
          <w:sz w:val="22"/>
          <w:szCs w:val="22"/>
        </w:rPr>
        <w:t>) accommodate workers who the government advises are at higher-risk of illness, health condition or injury, including but not limited to providing them with a lower-risk assignment or, if that is not available, paid leave; and</w:t>
      </w:r>
      <w:r w:rsidRPr="1A59A231">
        <w:rPr>
          <w:rStyle w:val="eop"/>
          <w:rFonts w:cs="Arial" w:asciiTheme="minorHAnsi" w:hAnsiTheme="minorHAnsi" w:eastAsiaTheme="majorEastAsia"/>
          <w:color w:val="FF0000"/>
          <w:sz w:val="22"/>
          <w:szCs w:val="22"/>
        </w:rPr>
        <w:t> </w:t>
      </w:r>
    </w:p>
    <w:p w:rsidRPr="00E369FE" w:rsidR="002B697B" w:rsidP="1A59A231" w:rsidRDefault="002B697B" w14:paraId="41E0D96F" w14:textId="658F67C8">
      <w:pPr>
        <w:pStyle w:val="paragraph"/>
        <w:spacing w:before="0" w:beforeAutospacing="0" w:after="160" w:afterAutospacing="0"/>
        <w:ind w:left="144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p>
    <w:p w:rsidRPr="00E369FE" w:rsidR="002B697B" w:rsidP="1A59A231" w:rsidRDefault="002B697B" w14:paraId="7BB43446" w14:textId="400DFAD4">
      <w:pPr>
        <w:pStyle w:val="paragraph"/>
        <w:spacing w:before="0" w:beforeAutospacing="0" w:after="160" w:afterAutospacing="0"/>
        <w:ind w:left="144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w:t>
      </w:r>
      <w:r w:rsidRPr="1A59A231" w:rsidR="4F3EAF31">
        <w:rPr>
          <w:rStyle w:val="normaltextrun"/>
          <w:rFonts w:cs="Arial" w:asciiTheme="minorHAnsi" w:hAnsiTheme="minorHAnsi" w:eastAsiaTheme="majorEastAsia"/>
          <w:color w:val="FF0000"/>
          <w:sz w:val="22"/>
          <w:szCs w:val="22"/>
        </w:rPr>
        <w:t>d</w:t>
      </w:r>
      <w:r w:rsidRPr="1A59A231">
        <w:rPr>
          <w:rStyle w:val="normaltextrun"/>
          <w:rFonts w:cs="Arial" w:asciiTheme="minorHAnsi" w:hAnsiTheme="minorHAnsi" w:eastAsiaTheme="majorEastAsia"/>
          <w:color w:val="FF0000"/>
          <w:sz w:val="22"/>
          <w:szCs w:val="22"/>
        </w:rPr>
        <w:t>) make best efforts to accommodate workers who care for family or household members affected by the emergency, including but not limited to closures of or reduced operations of schools or child or dependent care facilities. Best efforts include but are not limited to changing schedules, or temporarily transferring workers to stores or facilities closer to their homes. </w:t>
      </w:r>
      <w:r w:rsidRPr="1A59A231">
        <w:rPr>
          <w:rStyle w:val="eop"/>
          <w:rFonts w:cs="Arial" w:asciiTheme="minorHAnsi" w:hAnsiTheme="minorHAnsi" w:eastAsiaTheme="majorEastAsia"/>
          <w:color w:val="FF0000"/>
          <w:sz w:val="22"/>
          <w:szCs w:val="22"/>
        </w:rPr>
        <w:t> </w:t>
      </w:r>
    </w:p>
    <w:p w:rsidRPr="00E369FE" w:rsidR="002B697B" w:rsidP="1A59A231" w:rsidRDefault="002B697B" w14:paraId="672A8971" w14:textId="47B43626">
      <w:pPr>
        <w:pStyle w:val="paragraph"/>
        <w:spacing w:before="0" w:beforeAutospacing="0" w:after="160" w:afterAutospacing="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sidR="0CF12064">
        <w:rPr>
          <w:rStyle w:val="normaltextrun"/>
          <w:rFonts w:cs="Arial" w:asciiTheme="minorHAnsi" w:hAnsiTheme="minorHAnsi" w:eastAsiaTheme="majorEastAsia"/>
          <w:color w:val="FF0000"/>
          <w:sz w:val="22"/>
          <w:szCs w:val="22"/>
          <w:u w:val="single"/>
        </w:rPr>
        <w:t>E.</w:t>
      </w:r>
      <w:r>
        <w:tab/>
      </w:r>
      <w:r w:rsidRPr="1A59A231">
        <w:rPr>
          <w:rStyle w:val="normaltextrun"/>
          <w:rFonts w:cs="Arial" w:asciiTheme="minorHAnsi" w:hAnsiTheme="minorHAnsi" w:eastAsiaTheme="majorEastAsia"/>
          <w:color w:val="FF0000"/>
          <w:sz w:val="22"/>
          <w:szCs w:val="22"/>
          <w:u w:val="single"/>
        </w:rPr>
        <w:t xml:space="preserve">Layoffs, Reduction in </w:t>
      </w:r>
      <w:proofErr w:type="gramStart"/>
      <w:r w:rsidRPr="1A59A231">
        <w:rPr>
          <w:rStyle w:val="normaltextrun"/>
          <w:rFonts w:cs="Arial" w:asciiTheme="minorHAnsi" w:hAnsiTheme="minorHAnsi" w:eastAsiaTheme="majorEastAsia"/>
          <w:color w:val="FF0000"/>
          <w:sz w:val="22"/>
          <w:szCs w:val="22"/>
          <w:u w:val="single"/>
        </w:rPr>
        <w:t>Hours</w:t>
      </w:r>
      <w:proofErr w:type="gramEnd"/>
      <w:r w:rsidRPr="1A59A231">
        <w:rPr>
          <w:rStyle w:val="normaltextrun"/>
          <w:rFonts w:cs="Arial" w:asciiTheme="minorHAnsi" w:hAnsiTheme="minorHAnsi" w:eastAsiaTheme="majorEastAsia"/>
          <w:color w:val="FF0000"/>
          <w:sz w:val="22"/>
          <w:szCs w:val="22"/>
          <w:u w:val="single"/>
        </w:rPr>
        <w:t xml:space="preserve"> and Recall</w:t>
      </w:r>
      <w:r w:rsidRPr="1A59A231">
        <w:rPr>
          <w:rStyle w:val="eop"/>
          <w:rFonts w:cs="Arial" w:asciiTheme="minorHAnsi" w:hAnsiTheme="minorHAnsi" w:eastAsiaTheme="majorEastAsia"/>
          <w:color w:val="FF0000"/>
          <w:sz w:val="22"/>
          <w:szCs w:val="22"/>
        </w:rPr>
        <w:t> </w:t>
      </w:r>
    </w:p>
    <w:p w:rsidRPr="00E369FE" w:rsidR="002B697B" w:rsidP="1A59A231" w:rsidRDefault="002B697B" w14:paraId="7FA590B6" w14:textId="0B921248">
      <w:pPr>
        <w:pStyle w:val="paragraph"/>
        <w:spacing w:before="0" w:beforeAutospacing="0" w:after="160" w:afterAutospacing="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tab/>
      </w:r>
      <w:r w:rsidRPr="1A59A231" w:rsidR="3F8A59E6">
        <w:rPr>
          <w:rStyle w:val="normaltextrun"/>
          <w:rFonts w:cs="Arial" w:asciiTheme="minorHAnsi" w:hAnsiTheme="minorHAnsi" w:eastAsiaTheme="majorEastAsia"/>
          <w:color w:val="FF0000"/>
          <w:sz w:val="22"/>
          <w:szCs w:val="22"/>
        </w:rPr>
        <w:t>1.</w:t>
      </w:r>
      <w:r>
        <w:tab/>
      </w:r>
      <w:r w:rsidRPr="1A59A231">
        <w:rPr>
          <w:rStyle w:val="normaltextrun"/>
          <w:rFonts w:cs="Arial" w:asciiTheme="minorHAnsi" w:hAnsiTheme="minorHAnsi" w:eastAsiaTheme="majorEastAsia"/>
          <w:color w:val="FF0000"/>
          <w:sz w:val="22"/>
          <w:szCs w:val="22"/>
        </w:rPr>
        <w:t xml:space="preserve"> Notice of layoff or reduction in hours: </w:t>
      </w:r>
      <w:r w:rsidRPr="1A59A231">
        <w:rPr>
          <w:rStyle w:val="eop"/>
          <w:rFonts w:cs="Arial" w:asciiTheme="minorHAnsi" w:hAnsiTheme="minorHAnsi" w:eastAsiaTheme="majorEastAsia"/>
          <w:color w:val="FF0000"/>
          <w:sz w:val="22"/>
          <w:szCs w:val="22"/>
        </w:rPr>
        <w:t> </w:t>
      </w:r>
    </w:p>
    <w:p w:rsidRPr="00E369FE" w:rsidR="002B697B" w:rsidP="1A59A231" w:rsidRDefault="002B697B" w14:paraId="5780B8B4" w14:textId="6C996B0C">
      <w:pPr>
        <w:pStyle w:val="paragraph"/>
        <w:spacing w:before="0" w:beforeAutospacing="0" w:after="0" w:afterAutospacing="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tab/>
      </w:r>
      <w:r>
        <w:tab/>
      </w:r>
      <w:r w:rsidRPr="1A59A231">
        <w:rPr>
          <w:rStyle w:val="normaltextrun"/>
          <w:rFonts w:cs="Arial" w:asciiTheme="minorHAnsi" w:hAnsiTheme="minorHAnsi" w:eastAsiaTheme="majorEastAsia"/>
          <w:color w:val="FF0000"/>
          <w:sz w:val="22"/>
          <w:szCs w:val="22"/>
        </w:rPr>
        <w:t>(</w:t>
      </w:r>
      <w:r w:rsidRPr="1A59A231" w:rsidR="2B030552">
        <w:rPr>
          <w:rStyle w:val="normaltextrun"/>
          <w:rFonts w:cs="Arial" w:asciiTheme="minorHAnsi" w:hAnsiTheme="minorHAnsi" w:eastAsiaTheme="majorEastAsia"/>
          <w:color w:val="FF0000"/>
          <w:sz w:val="22"/>
          <w:szCs w:val="22"/>
        </w:rPr>
        <w:t>a</w:t>
      </w:r>
      <w:r w:rsidRPr="1A59A231">
        <w:rPr>
          <w:rStyle w:val="normaltextrun"/>
          <w:rFonts w:cs="Arial" w:asciiTheme="minorHAnsi" w:hAnsiTheme="minorHAnsi" w:eastAsiaTheme="majorEastAsia"/>
          <w:color w:val="FF0000"/>
          <w:sz w:val="22"/>
          <w:szCs w:val="22"/>
        </w:rPr>
        <w:t xml:space="preserve">) During the emergency, at least three (3) weeks prior to any layoff, whether temporary or permanent, or any reduction in hours, the Company will notify the Union in writing of its intent to </w:t>
      </w:r>
      <w:proofErr w:type="spellStart"/>
      <w:r w:rsidRPr="1A59A231">
        <w:rPr>
          <w:rStyle w:val="normaltextrun"/>
          <w:rFonts w:cs="Arial" w:asciiTheme="minorHAnsi" w:hAnsiTheme="minorHAnsi" w:eastAsiaTheme="majorEastAsia"/>
          <w:color w:val="FF0000"/>
          <w:sz w:val="22"/>
          <w:szCs w:val="22"/>
        </w:rPr>
        <w:t>layoff</w:t>
      </w:r>
      <w:proofErr w:type="spellEnd"/>
      <w:r w:rsidRPr="1A59A231">
        <w:rPr>
          <w:rStyle w:val="normaltextrun"/>
          <w:rFonts w:cs="Arial" w:asciiTheme="minorHAnsi" w:hAnsiTheme="minorHAnsi" w:eastAsiaTheme="majorEastAsia"/>
          <w:color w:val="FF0000"/>
          <w:sz w:val="22"/>
          <w:szCs w:val="22"/>
        </w:rPr>
        <w:t xml:space="preserve"> workers or reduce hours. If the Company fails to </w:t>
      </w:r>
      <w:proofErr w:type="gramStart"/>
      <w:r w:rsidRPr="1A59A231">
        <w:rPr>
          <w:rStyle w:val="normaltextrun"/>
          <w:rFonts w:cs="Arial" w:asciiTheme="minorHAnsi" w:hAnsiTheme="minorHAnsi" w:eastAsiaTheme="majorEastAsia"/>
          <w:color w:val="FF0000"/>
          <w:sz w:val="22"/>
          <w:szCs w:val="22"/>
        </w:rPr>
        <w:t>notify with</w:t>
      </w:r>
      <w:proofErr w:type="gramEnd"/>
      <w:r w:rsidRPr="1A59A231">
        <w:rPr>
          <w:rStyle w:val="normaltextrun"/>
          <w:rFonts w:cs="Arial" w:asciiTheme="minorHAnsi" w:hAnsiTheme="minorHAnsi" w:eastAsiaTheme="majorEastAsia"/>
          <w:color w:val="FF0000"/>
          <w:sz w:val="22"/>
          <w:szCs w:val="22"/>
        </w:rPr>
        <w:t xml:space="preserve"> the Union at least three (3) weeks prior to any layoff or reduction in hours, the Company will pay affected workers three (3) weeks’ pay.</w:t>
      </w:r>
      <w:r w:rsidRPr="1A59A231">
        <w:rPr>
          <w:rStyle w:val="eop"/>
          <w:rFonts w:cs="Arial" w:asciiTheme="minorHAnsi" w:hAnsiTheme="minorHAnsi" w:eastAsiaTheme="majorEastAsia"/>
          <w:color w:val="FF0000"/>
          <w:sz w:val="22"/>
          <w:szCs w:val="22"/>
        </w:rPr>
        <w:t> </w:t>
      </w:r>
    </w:p>
    <w:p w:rsidR="1A59A231" w:rsidP="1A59A231" w:rsidRDefault="1A59A231" w14:paraId="4C14DF6E" w14:textId="33D59844">
      <w:pPr>
        <w:pStyle w:val="paragraph"/>
        <w:spacing w:before="0" w:beforeAutospacing="0" w:after="0" w:afterAutospacing="0"/>
        <w:ind w:left="1440"/>
        <w:jc w:val="both"/>
        <w:rPr>
          <w:rStyle w:val="normaltextrun"/>
          <w:rFonts w:cs="Arial" w:asciiTheme="minorHAnsi" w:hAnsiTheme="minorHAnsi" w:eastAsiaTheme="majorEastAsia"/>
          <w:color w:val="FF0000"/>
          <w:sz w:val="22"/>
          <w:szCs w:val="22"/>
        </w:rPr>
      </w:pPr>
    </w:p>
    <w:p w:rsidRPr="00E369FE" w:rsidR="002B697B" w:rsidP="1A59A231" w:rsidRDefault="002B697B" w14:paraId="693A4066" w14:textId="3241644E">
      <w:pPr>
        <w:pStyle w:val="paragraph"/>
        <w:spacing w:before="0" w:beforeAutospacing="0" w:after="0" w:afterAutospacing="0"/>
        <w:ind w:left="144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w:t>
      </w:r>
      <w:r w:rsidRPr="1A59A231" w:rsidR="02FB5C63">
        <w:rPr>
          <w:rStyle w:val="normaltextrun"/>
          <w:rFonts w:cs="Arial" w:asciiTheme="minorHAnsi" w:hAnsiTheme="minorHAnsi" w:eastAsiaTheme="majorEastAsia"/>
          <w:color w:val="FF0000"/>
          <w:sz w:val="22"/>
          <w:szCs w:val="22"/>
        </w:rPr>
        <w:t>b</w:t>
      </w:r>
      <w:r w:rsidRPr="1A59A231">
        <w:rPr>
          <w:rStyle w:val="normaltextrun"/>
          <w:rFonts w:cs="Arial" w:asciiTheme="minorHAnsi" w:hAnsiTheme="minorHAnsi" w:eastAsiaTheme="majorEastAsia"/>
          <w:color w:val="FF0000"/>
          <w:sz w:val="22"/>
          <w:szCs w:val="22"/>
        </w:rPr>
        <w:t xml:space="preserve">) The Company will negotiate with the Union </w:t>
      </w:r>
      <w:proofErr w:type="gramStart"/>
      <w:r w:rsidRPr="1A59A231">
        <w:rPr>
          <w:rStyle w:val="normaltextrun"/>
          <w:rFonts w:cs="Arial" w:asciiTheme="minorHAnsi" w:hAnsiTheme="minorHAnsi" w:eastAsiaTheme="majorEastAsia"/>
          <w:color w:val="FF0000"/>
          <w:sz w:val="22"/>
          <w:szCs w:val="22"/>
        </w:rPr>
        <w:t>in an attempt to</w:t>
      </w:r>
      <w:proofErr w:type="gramEnd"/>
      <w:r w:rsidRPr="1A59A231">
        <w:rPr>
          <w:rStyle w:val="normaltextrun"/>
          <w:rFonts w:cs="Arial" w:asciiTheme="minorHAnsi" w:hAnsiTheme="minorHAnsi" w:eastAsiaTheme="majorEastAsia"/>
          <w:color w:val="FF0000"/>
          <w:sz w:val="22"/>
          <w:szCs w:val="22"/>
        </w:rPr>
        <w:t xml:space="preserve"> avoid any layoffs or reductions in hours. If the parties are unable to reach agreement, the Company will negotiate with the Union an agreement to provide benefits to affected workers in addition to those provided by this Agreement. </w:t>
      </w:r>
      <w:r w:rsidRPr="1A59A231">
        <w:rPr>
          <w:rStyle w:val="eop"/>
          <w:rFonts w:cs="Arial" w:asciiTheme="minorHAnsi" w:hAnsiTheme="minorHAnsi" w:eastAsiaTheme="majorEastAsia"/>
          <w:color w:val="FF0000"/>
          <w:sz w:val="22"/>
          <w:szCs w:val="22"/>
        </w:rPr>
        <w:t> </w:t>
      </w:r>
    </w:p>
    <w:p w:rsidR="00C74FB1" w:rsidP="1A59A231" w:rsidRDefault="00C74FB1" w14:paraId="21FACA41" w14:textId="77777777">
      <w:pPr>
        <w:pStyle w:val="paragraph"/>
        <w:spacing w:before="0" w:beforeAutospacing="0" w:after="160" w:afterAutospacing="0"/>
        <w:ind w:left="1440"/>
        <w:jc w:val="both"/>
        <w:textAlignment w:val="baseline"/>
        <w:rPr>
          <w:rStyle w:val="normaltextrun"/>
          <w:rFonts w:cs="Arial" w:asciiTheme="minorHAnsi" w:hAnsiTheme="minorHAnsi" w:eastAsiaTheme="majorEastAsia"/>
          <w:color w:val="FF0000"/>
          <w:sz w:val="22"/>
          <w:szCs w:val="22"/>
        </w:rPr>
      </w:pPr>
    </w:p>
    <w:p w:rsidRPr="00E369FE" w:rsidR="002B697B" w:rsidP="1A59A231" w:rsidRDefault="002B697B" w14:paraId="073DE864" w14:textId="63B2619C">
      <w:pPr>
        <w:pStyle w:val="paragraph"/>
        <w:spacing w:before="0" w:beforeAutospacing="0" w:after="160" w:afterAutospacing="0"/>
        <w:ind w:left="144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w:t>
      </w:r>
      <w:r w:rsidRPr="1A59A231" w:rsidR="43174310">
        <w:rPr>
          <w:rStyle w:val="normaltextrun"/>
          <w:rFonts w:cs="Arial" w:asciiTheme="minorHAnsi" w:hAnsiTheme="minorHAnsi" w:eastAsiaTheme="majorEastAsia"/>
          <w:color w:val="FF0000"/>
          <w:sz w:val="22"/>
          <w:szCs w:val="22"/>
        </w:rPr>
        <w:t>c</w:t>
      </w:r>
      <w:r w:rsidRPr="1A59A231">
        <w:rPr>
          <w:rStyle w:val="normaltextrun"/>
          <w:rFonts w:cs="Arial" w:asciiTheme="minorHAnsi" w:hAnsiTheme="minorHAnsi" w:eastAsiaTheme="majorEastAsia"/>
          <w:color w:val="FF0000"/>
          <w:sz w:val="22"/>
          <w:szCs w:val="22"/>
        </w:rPr>
        <w:t>) Prior to any layoffs, the Company will offer buyouts. </w:t>
      </w:r>
      <w:r w:rsidRPr="1A59A231">
        <w:rPr>
          <w:rStyle w:val="eop"/>
          <w:rFonts w:cs="Arial" w:asciiTheme="minorHAnsi" w:hAnsiTheme="minorHAnsi" w:eastAsiaTheme="majorEastAsia"/>
          <w:color w:val="FF0000"/>
          <w:sz w:val="22"/>
          <w:szCs w:val="22"/>
        </w:rPr>
        <w:t> </w:t>
      </w:r>
    </w:p>
    <w:p w:rsidRPr="00E369FE" w:rsidR="002B697B" w:rsidP="1A59A231" w:rsidRDefault="002B697B" w14:paraId="0DFA55C9" w14:textId="5413353B">
      <w:pPr>
        <w:pStyle w:val="paragraph"/>
        <w:spacing w:before="0" w:beforeAutospacing="0" w:after="0" w:afterAutospacing="0"/>
        <w:ind w:left="144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w:t>
      </w:r>
      <w:r w:rsidRPr="1A59A231" w:rsidR="2CBA6C12">
        <w:rPr>
          <w:rStyle w:val="normaltextrun"/>
          <w:rFonts w:cs="Arial" w:asciiTheme="minorHAnsi" w:hAnsiTheme="minorHAnsi" w:eastAsiaTheme="majorEastAsia"/>
          <w:color w:val="FF0000"/>
          <w:sz w:val="22"/>
          <w:szCs w:val="22"/>
        </w:rPr>
        <w:t>d</w:t>
      </w:r>
      <w:r w:rsidRPr="1A59A231">
        <w:rPr>
          <w:rStyle w:val="normaltextrun"/>
          <w:rFonts w:cs="Arial" w:asciiTheme="minorHAnsi" w:hAnsiTheme="minorHAnsi" w:eastAsiaTheme="majorEastAsia"/>
          <w:color w:val="FF0000"/>
          <w:sz w:val="22"/>
          <w:szCs w:val="22"/>
        </w:rPr>
        <w:t xml:space="preserve">) The Company will </w:t>
      </w:r>
      <w:proofErr w:type="spellStart"/>
      <w:r w:rsidRPr="1A59A231">
        <w:rPr>
          <w:rStyle w:val="normaltextrun"/>
          <w:rFonts w:cs="Arial" w:asciiTheme="minorHAnsi" w:hAnsiTheme="minorHAnsi" w:eastAsiaTheme="majorEastAsia"/>
          <w:color w:val="FF0000"/>
          <w:sz w:val="22"/>
          <w:szCs w:val="22"/>
        </w:rPr>
        <w:t>layoff</w:t>
      </w:r>
      <w:proofErr w:type="spellEnd"/>
      <w:r w:rsidRPr="1A59A231">
        <w:rPr>
          <w:rStyle w:val="normaltextrun"/>
          <w:rFonts w:cs="Arial" w:asciiTheme="minorHAnsi" w:hAnsiTheme="minorHAnsi" w:eastAsiaTheme="majorEastAsia"/>
          <w:color w:val="FF0000"/>
          <w:sz w:val="22"/>
          <w:szCs w:val="22"/>
        </w:rPr>
        <w:t xml:space="preserve"> or reduce the hours of workers in reverse seniority.</w:t>
      </w:r>
      <w:r w:rsidRPr="1A59A231">
        <w:rPr>
          <w:rStyle w:val="eop"/>
          <w:rFonts w:cs="Arial" w:asciiTheme="minorHAnsi" w:hAnsiTheme="minorHAnsi" w:eastAsiaTheme="majorEastAsia"/>
          <w:color w:val="FF0000"/>
          <w:sz w:val="22"/>
          <w:szCs w:val="22"/>
        </w:rPr>
        <w:t> </w:t>
      </w:r>
    </w:p>
    <w:p w:rsidR="1A59A231" w:rsidP="1A59A231" w:rsidRDefault="1A59A231" w14:paraId="0E4FBA83" w14:textId="307891C7">
      <w:pPr>
        <w:pStyle w:val="paragraph"/>
        <w:spacing w:before="0" w:beforeAutospacing="0" w:after="0" w:afterAutospacing="0"/>
        <w:ind w:left="1440"/>
        <w:jc w:val="both"/>
        <w:rPr>
          <w:rStyle w:val="normaltextrun"/>
          <w:rFonts w:cs="Arial" w:asciiTheme="minorHAnsi" w:hAnsiTheme="minorHAnsi" w:eastAsiaTheme="majorEastAsia"/>
          <w:color w:val="FF0000"/>
          <w:sz w:val="22"/>
          <w:szCs w:val="22"/>
        </w:rPr>
      </w:pPr>
    </w:p>
    <w:p w:rsidRPr="00E369FE" w:rsidR="002B697B" w:rsidP="1A59A231" w:rsidRDefault="002B697B" w14:paraId="09D7646F" w14:textId="1D02E067">
      <w:pPr>
        <w:pStyle w:val="paragraph"/>
        <w:spacing w:before="0" w:beforeAutospacing="0" w:after="0" w:afterAutospacing="0"/>
        <w:ind w:left="144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w:t>
      </w:r>
      <w:r w:rsidRPr="1A59A231" w:rsidR="11C19029">
        <w:rPr>
          <w:rStyle w:val="normaltextrun"/>
          <w:rFonts w:cs="Arial" w:asciiTheme="minorHAnsi" w:hAnsiTheme="minorHAnsi" w:eastAsiaTheme="majorEastAsia"/>
          <w:color w:val="FF0000"/>
          <w:sz w:val="22"/>
          <w:szCs w:val="22"/>
        </w:rPr>
        <w:t>e</w:t>
      </w:r>
      <w:r w:rsidRPr="1A59A231">
        <w:rPr>
          <w:rStyle w:val="normaltextrun"/>
          <w:rFonts w:cs="Arial" w:asciiTheme="minorHAnsi" w:hAnsiTheme="minorHAnsi" w:eastAsiaTheme="majorEastAsia"/>
          <w:color w:val="FF0000"/>
          <w:sz w:val="22"/>
          <w:szCs w:val="22"/>
        </w:rPr>
        <w:t>) For those workers who suffer layoffs or reduced hours, the Company will:</w:t>
      </w:r>
      <w:r w:rsidRPr="1A59A231">
        <w:rPr>
          <w:rStyle w:val="eop"/>
          <w:rFonts w:cs="Arial" w:asciiTheme="minorHAnsi" w:hAnsiTheme="minorHAnsi" w:eastAsiaTheme="majorEastAsia"/>
          <w:color w:val="FF0000"/>
          <w:sz w:val="22"/>
          <w:szCs w:val="22"/>
        </w:rPr>
        <w:t> </w:t>
      </w:r>
    </w:p>
    <w:p w:rsidRPr="00E369FE" w:rsidR="002B697B" w:rsidP="002B697B" w:rsidRDefault="002B697B" w14:paraId="2734A9A7" w14:textId="77777777">
      <w:pPr>
        <w:pStyle w:val="paragraph"/>
        <w:spacing w:before="0" w:beforeAutospacing="0" w:after="0" w:afterAutospacing="0"/>
        <w:ind w:left="144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002B697B" w14:paraId="2A5D2F68" w14:textId="77777777">
      <w:pPr>
        <w:pStyle w:val="paragraph"/>
        <w:spacing w:before="0" w:beforeAutospacing="0" w:after="0" w:afterAutospacing="0"/>
        <w:ind w:left="216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 xml:space="preserve">(1) not oppose their application for full or partial unemployment insurance or other government </w:t>
      </w:r>
      <w:proofErr w:type="gramStart"/>
      <w:r w:rsidRPr="1A59A231">
        <w:rPr>
          <w:rStyle w:val="normaltextrun"/>
          <w:rFonts w:cs="Arial" w:asciiTheme="minorHAnsi" w:hAnsiTheme="minorHAnsi" w:eastAsiaTheme="majorEastAsia"/>
          <w:color w:val="FF0000"/>
          <w:sz w:val="22"/>
          <w:szCs w:val="22"/>
        </w:rPr>
        <w:t>benefits;</w:t>
      </w:r>
      <w:proofErr w:type="gramEnd"/>
      <w:r w:rsidRPr="1A59A231">
        <w:rPr>
          <w:rStyle w:val="eop"/>
          <w:rFonts w:cs="Arial" w:asciiTheme="minorHAnsi" w:hAnsiTheme="minorHAnsi" w:eastAsiaTheme="majorEastAsia"/>
          <w:color w:val="FF0000"/>
          <w:sz w:val="22"/>
          <w:szCs w:val="22"/>
        </w:rPr>
        <w:t> </w:t>
      </w:r>
    </w:p>
    <w:p w:rsidRPr="00E369FE" w:rsidR="002B697B" w:rsidP="002B697B" w:rsidRDefault="002B697B" w14:paraId="53F0640C" w14:textId="77777777">
      <w:pPr>
        <w:pStyle w:val="paragraph"/>
        <w:spacing w:before="0" w:beforeAutospacing="0" w:after="0" w:afterAutospacing="0"/>
        <w:ind w:left="216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002B697B" w14:paraId="483B1433" w14:textId="77777777">
      <w:pPr>
        <w:pStyle w:val="paragraph"/>
        <w:spacing w:before="0" w:beforeAutospacing="0" w:after="0" w:afterAutospacing="0"/>
        <w:ind w:left="216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(2) permit them to work at another Company without severing employment with the Company; and</w:t>
      </w:r>
      <w:r w:rsidRPr="1A59A231">
        <w:rPr>
          <w:rStyle w:val="eop"/>
          <w:rFonts w:cs="Arial" w:asciiTheme="minorHAnsi" w:hAnsiTheme="minorHAnsi" w:eastAsiaTheme="majorEastAsia"/>
          <w:color w:val="FF0000"/>
          <w:sz w:val="22"/>
          <w:szCs w:val="22"/>
        </w:rPr>
        <w:t> </w:t>
      </w:r>
    </w:p>
    <w:p w:rsidRPr="00E369FE" w:rsidR="002B697B" w:rsidP="002B697B" w:rsidRDefault="002B697B" w14:paraId="1D82BB53" w14:textId="77777777">
      <w:pPr>
        <w:pStyle w:val="paragraph"/>
        <w:spacing w:before="0" w:beforeAutospacing="0" w:after="0" w:afterAutospacing="0"/>
        <w:ind w:left="216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002B697B" w14:paraId="3B592DFA" w14:textId="77777777">
      <w:pPr>
        <w:pStyle w:val="paragraph"/>
        <w:spacing w:before="0" w:beforeAutospacing="0" w:after="0" w:afterAutospacing="0"/>
        <w:ind w:left="216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(3) not require them to use any leave.</w:t>
      </w:r>
      <w:r w:rsidRPr="1A59A231">
        <w:rPr>
          <w:rStyle w:val="eop"/>
          <w:rFonts w:cs="Arial" w:asciiTheme="minorHAnsi" w:hAnsiTheme="minorHAnsi" w:eastAsiaTheme="majorEastAsia"/>
          <w:color w:val="FF0000"/>
          <w:sz w:val="22"/>
          <w:szCs w:val="22"/>
        </w:rPr>
        <w:t> </w:t>
      </w:r>
    </w:p>
    <w:p w:rsidRPr="00E369FE" w:rsidR="002B697B" w:rsidP="002B697B" w:rsidRDefault="002B697B" w14:paraId="6745ACF4" w14:textId="77777777">
      <w:pPr>
        <w:pStyle w:val="paragraph"/>
        <w:spacing w:before="0" w:beforeAutospacing="0" w:after="0" w:afterAutospacing="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68BF1A7D" w14:paraId="7709045F" w14:textId="08882581">
      <w:pPr>
        <w:pStyle w:val="paragraph"/>
        <w:spacing w:before="0" w:beforeAutospacing="0" w:after="0" w:afterAutospacing="0"/>
        <w:ind w:left="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2.</w:t>
      </w:r>
      <w:r w:rsidR="002B697B">
        <w:tab/>
      </w:r>
      <w:r w:rsidRPr="1A59A231" w:rsidR="002B697B">
        <w:rPr>
          <w:rStyle w:val="normaltextrun"/>
          <w:rFonts w:cs="Arial" w:asciiTheme="minorHAnsi" w:hAnsiTheme="minorHAnsi" w:eastAsiaTheme="majorEastAsia"/>
          <w:color w:val="FF0000"/>
          <w:sz w:val="22"/>
          <w:szCs w:val="22"/>
        </w:rPr>
        <w:t>Recall: The Company will recall laid off workers by seniority to their previous position with the same rate of pay, hours, and schedule. For workers whose hours the Company reduced, the Company will increase the hours of workers by seniority with the most senior workers working the number of hours they worked before the Company reduced their hours. The Company will increase hours by seniority with the most senior workers first receiving the hours they worked before the reductions. </w:t>
      </w:r>
      <w:r w:rsidRPr="1A59A231" w:rsidR="002B697B">
        <w:rPr>
          <w:rStyle w:val="eop"/>
          <w:rFonts w:cs="Arial" w:asciiTheme="minorHAnsi" w:hAnsiTheme="minorHAnsi" w:eastAsiaTheme="majorEastAsia"/>
          <w:color w:val="FF0000"/>
          <w:sz w:val="22"/>
          <w:szCs w:val="22"/>
        </w:rPr>
        <w:t> </w:t>
      </w:r>
    </w:p>
    <w:p w:rsidRPr="00E369FE" w:rsidR="002B697B" w:rsidP="002B697B" w:rsidRDefault="002B697B" w14:paraId="2FF9BAC1" w14:textId="77777777">
      <w:pPr>
        <w:pStyle w:val="paragraph"/>
        <w:spacing w:before="0" w:beforeAutospacing="0" w:after="0" w:afterAutospacing="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76872D31" w14:paraId="1A7E5CE6" w14:textId="27264DA3">
      <w:pPr>
        <w:pStyle w:val="paragraph"/>
        <w:spacing w:before="0" w:beforeAutospacing="0" w:after="0" w:afterAutospacing="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F.</w:t>
      </w:r>
      <w:r w:rsidR="002B697B">
        <w:tab/>
      </w:r>
      <w:r w:rsidRPr="1A59A231" w:rsidR="002B697B">
        <w:rPr>
          <w:rStyle w:val="normaltextrun"/>
          <w:rFonts w:cs="Arial" w:asciiTheme="minorHAnsi" w:hAnsiTheme="minorHAnsi" w:eastAsiaTheme="majorEastAsia"/>
          <w:color w:val="FF0000"/>
          <w:sz w:val="22"/>
          <w:szCs w:val="22"/>
        </w:rPr>
        <w:t xml:space="preserve"> </w:t>
      </w:r>
      <w:r w:rsidRPr="1A59A231" w:rsidR="002B697B">
        <w:rPr>
          <w:rStyle w:val="normaltextrun"/>
          <w:rFonts w:cs="Arial" w:asciiTheme="minorHAnsi" w:hAnsiTheme="minorHAnsi" w:eastAsiaTheme="majorEastAsia"/>
          <w:color w:val="FF0000"/>
          <w:sz w:val="22"/>
          <w:szCs w:val="22"/>
          <w:u w:val="single"/>
        </w:rPr>
        <w:t>Continuation in Working Conditions and Benefits</w:t>
      </w:r>
      <w:r w:rsidRPr="1A59A231" w:rsidR="002B697B">
        <w:rPr>
          <w:rStyle w:val="eop"/>
          <w:rFonts w:cs="Arial" w:asciiTheme="minorHAnsi" w:hAnsiTheme="minorHAnsi" w:eastAsiaTheme="majorEastAsia"/>
          <w:color w:val="FF0000"/>
          <w:sz w:val="22"/>
          <w:szCs w:val="22"/>
        </w:rPr>
        <w:t> </w:t>
      </w:r>
    </w:p>
    <w:p w:rsidRPr="00E369FE" w:rsidR="002B697B" w:rsidP="002B697B" w:rsidRDefault="002B697B" w14:paraId="7CBEB4C6" w14:textId="77777777">
      <w:pPr>
        <w:pStyle w:val="paragraph"/>
        <w:spacing w:before="0" w:beforeAutospacing="0" w:after="0" w:afterAutospacing="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1FC8321E" w14:paraId="3B2A0C3D" w14:textId="4F611717">
      <w:pPr>
        <w:pStyle w:val="paragraph"/>
        <w:spacing w:before="0" w:beforeAutospacing="0" w:after="0" w:afterAutospacing="0"/>
        <w:ind w:left="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1.</w:t>
      </w:r>
      <w:r w:rsidR="002B697B">
        <w:tab/>
      </w:r>
      <w:r w:rsidRPr="1A59A231" w:rsidR="002B697B">
        <w:rPr>
          <w:rStyle w:val="normaltextrun"/>
          <w:rFonts w:cs="Arial" w:asciiTheme="minorHAnsi" w:hAnsiTheme="minorHAnsi" w:eastAsiaTheme="majorEastAsia"/>
          <w:color w:val="FF0000"/>
          <w:sz w:val="22"/>
          <w:szCs w:val="22"/>
        </w:rPr>
        <w:t xml:space="preserve"> Employee status: All workers who during </w:t>
      </w:r>
      <w:proofErr w:type="gramStart"/>
      <w:r w:rsidRPr="1A59A231" w:rsidR="002B697B">
        <w:rPr>
          <w:rStyle w:val="normaltextrun"/>
          <w:rFonts w:cs="Arial" w:asciiTheme="minorHAnsi" w:hAnsiTheme="minorHAnsi" w:eastAsiaTheme="majorEastAsia"/>
          <w:color w:val="FF0000"/>
          <w:sz w:val="22"/>
          <w:szCs w:val="22"/>
        </w:rPr>
        <w:t>the</w:t>
      </w:r>
      <w:proofErr w:type="gramEnd"/>
      <w:r w:rsidRPr="1A59A231" w:rsidR="002B697B">
        <w:rPr>
          <w:rStyle w:val="normaltextrun"/>
          <w:rFonts w:cs="Arial" w:asciiTheme="minorHAnsi" w:hAnsiTheme="minorHAnsi" w:eastAsiaTheme="majorEastAsia"/>
          <w:color w:val="FF0000"/>
          <w:sz w:val="22"/>
          <w:szCs w:val="22"/>
        </w:rPr>
        <w:t xml:space="preserve"> emergency take any leave, or who the Company lays off or whose hours the Company reduces will maintain their status as Company employees. </w:t>
      </w:r>
      <w:r w:rsidRPr="1A59A231" w:rsidR="002B697B">
        <w:rPr>
          <w:rStyle w:val="eop"/>
          <w:rFonts w:cs="Arial" w:asciiTheme="minorHAnsi" w:hAnsiTheme="minorHAnsi" w:eastAsiaTheme="majorEastAsia"/>
          <w:color w:val="FF0000"/>
          <w:sz w:val="22"/>
          <w:szCs w:val="22"/>
        </w:rPr>
        <w:t> </w:t>
      </w:r>
    </w:p>
    <w:p w:rsidRPr="00E369FE" w:rsidR="002B697B" w:rsidP="002B697B" w:rsidRDefault="002B697B" w14:paraId="572440D2" w14:textId="77777777">
      <w:pPr>
        <w:pStyle w:val="paragraph"/>
        <w:spacing w:before="0" w:beforeAutospacing="0" w:after="0" w:afterAutospacing="0"/>
        <w:ind w:left="72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7FC3E404" w14:paraId="24D7AF21" w14:textId="1DA3E2DB">
      <w:pPr>
        <w:pStyle w:val="paragraph"/>
        <w:spacing w:before="0" w:beforeAutospacing="0" w:after="0" w:afterAutospacing="0"/>
        <w:ind w:left="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2.</w:t>
      </w:r>
      <w:r w:rsidR="002B697B">
        <w:tab/>
      </w:r>
      <w:r w:rsidRPr="1A59A231" w:rsidR="002B697B">
        <w:rPr>
          <w:rStyle w:val="normaltextrun"/>
          <w:rFonts w:cs="Arial" w:asciiTheme="minorHAnsi" w:hAnsiTheme="minorHAnsi" w:eastAsiaTheme="majorEastAsia"/>
          <w:color w:val="FF0000"/>
          <w:sz w:val="22"/>
          <w:szCs w:val="22"/>
        </w:rPr>
        <w:t>Credit and Seniority: The Company will credit the time such workers are laid off or work reduced hours as having worked their regular, pre-emergency schedules for the purposes of seniority, scheduled increases in wage rates, earning leave, maintaining full-time status, or qualifying for any other benefit or benefit increase under the Agreement. </w:t>
      </w:r>
      <w:r w:rsidRPr="1A59A231" w:rsidR="002B697B">
        <w:rPr>
          <w:rStyle w:val="eop"/>
          <w:rFonts w:cs="Arial" w:asciiTheme="minorHAnsi" w:hAnsiTheme="minorHAnsi" w:eastAsiaTheme="majorEastAsia"/>
          <w:color w:val="FF0000"/>
          <w:sz w:val="22"/>
          <w:szCs w:val="22"/>
        </w:rPr>
        <w:t> </w:t>
      </w:r>
    </w:p>
    <w:p w:rsidRPr="00E369FE" w:rsidR="002B697B" w:rsidP="002B697B" w:rsidRDefault="002B697B" w14:paraId="01663B9D" w14:textId="77777777">
      <w:pPr>
        <w:pStyle w:val="paragraph"/>
        <w:spacing w:before="0" w:beforeAutospacing="0" w:after="0" w:afterAutospacing="0"/>
        <w:ind w:left="72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7EAED969" w14:paraId="4A09B978" w14:textId="7C9A48B6">
      <w:pPr>
        <w:pStyle w:val="paragraph"/>
        <w:spacing w:before="0" w:beforeAutospacing="0" w:after="0" w:afterAutospacing="0"/>
        <w:ind w:left="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3.</w:t>
      </w:r>
      <w:r w:rsidR="002B697B">
        <w:tab/>
      </w:r>
      <w:r w:rsidRPr="1A59A231" w:rsidR="002B697B">
        <w:rPr>
          <w:rStyle w:val="normaltextrun"/>
          <w:rFonts w:cs="Arial" w:asciiTheme="minorHAnsi" w:hAnsiTheme="minorHAnsi" w:eastAsiaTheme="majorEastAsia"/>
          <w:color w:val="FF0000"/>
          <w:sz w:val="22"/>
          <w:szCs w:val="22"/>
        </w:rPr>
        <w:t>Maintenance: The Company will continue to maintain all benefits for such workers, including but not limited to all health and welfare benefits, pension benefits, and benefits that federal, state of local law requires companies to provide to active employees (for example, paid sick leave and disability benefits).</w:t>
      </w:r>
      <w:r w:rsidRPr="1A59A231" w:rsidR="002B697B">
        <w:rPr>
          <w:rStyle w:val="eop"/>
          <w:rFonts w:cs="Arial" w:asciiTheme="minorHAnsi" w:hAnsiTheme="minorHAnsi" w:eastAsiaTheme="majorEastAsia"/>
          <w:color w:val="FF0000"/>
          <w:sz w:val="22"/>
          <w:szCs w:val="22"/>
        </w:rPr>
        <w:t> </w:t>
      </w:r>
    </w:p>
    <w:p w:rsidRPr="00E369FE" w:rsidR="002B697B" w:rsidP="002B697B" w:rsidRDefault="002B697B" w14:paraId="721D1CB7" w14:textId="77777777">
      <w:pPr>
        <w:pStyle w:val="paragraph"/>
        <w:spacing w:before="0" w:beforeAutospacing="0" w:after="0" w:afterAutospacing="0"/>
        <w:ind w:left="72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759C0B43" w14:paraId="61E381E7" w14:textId="1D7B0B70">
      <w:pPr>
        <w:pStyle w:val="paragraph"/>
        <w:spacing w:before="0" w:beforeAutospacing="0" w:after="0" w:afterAutospacing="0"/>
        <w:ind w:left="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4.</w:t>
      </w:r>
      <w:r w:rsidR="002B697B">
        <w:tab/>
      </w:r>
      <w:r w:rsidRPr="1A59A231" w:rsidR="002B697B">
        <w:rPr>
          <w:rStyle w:val="normaltextrun"/>
          <w:rFonts w:cs="Arial" w:asciiTheme="minorHAnsi" w:hAnsiTheme="minorHAnsi" w:eastAsiaTheme="majorEastAsia"/>
          <w:color w:val="FF0000"/>
          <w:sz w:val="22"/>
          <w:szCs w:val="22"/>
        </w:rPr>
        <w:t>Contributions: The Company will continue to make all contributions that the Agreement requires on behalf of such workers.</w:t>
      </w:r>
      <w:r w:rsidRPr="1A59A231" w:rsidR="002B697B">
        <w:rPr>
          <w:rStyle w:val="eop"/>
          <w:rFonts w:cs="Arial" w:asciiTheme="minorHAnsi" w:hAnsiTheme="minorHAnsi" w:eastAsiaTheme="majorEastAsia"/>
          <w:color w:val="FF0000"/>
          <w:sz w:val="22"/>
          <w:szCs w:val="22"/>
        </w:rPr>
        <w:t> </w:t>
      </w:r>
    </w:p>
    <w:p w:rsidRPr="00E369FE" w:rsidR="002B697B" w:rsidP="002B697B" w:rsidRDefault="002B697B" w14:paraId="6FFB6AA2" w14:textId="77777777">
      <w:pPr>
        <w:pStyle w:val="paragraph"/>
        <w:spacing w:before="0" w:beforeAutospacing="0" w:after="160" w:afterAutospacing="0"/>
        <w:ind w:left="72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2E052CF2" w14:paraId="1B36C263" w14:textId="7FBB99DE">
      <w:pPr>
        <w:pStyle w:val="paragraph"/>
        <w:spacing w:before="0" w:beforeAutospacing="0" w:after="0" w:afterAutospacing="0"/>
        <w:ind w:left="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5.</w:t>
      </w:r>
      <w:r w:rsidR="002B697B">
        <w:tab/>
      </w:r>
      <w:r w:rsidRPr="1A59A231" w:rsidR="002B697B">
        <w:rPr>
          <w:rStyle w:val="normaltextrun"/>
          <w:rFonts w:cs="Arial" w:asciiTheme="minorHAnsi" w:hAnsiTheme="minorHAnsi" w:eastAsiaTheme="majorEastAsia"/>
          <w:color w:val="FF0000"/>
          <w:sz w:val="22"/>
          <w:szCs w:val="22"/>
        </w:rPr>
        <w:t>Government assistance: The Company will take all actions necessary or advisable to advocate for, apply for, or receive government assistance for workers and to make the workplace healthier and safer.</w:t>
      </w:r>
      <w:r w:rsidRPr="1A59A231" w:rsidR="002B697B">
        <w:rPr>
          <w:rStyle w:val="eop"/>
          <w:rFonts w:cs="Arial" w:asciiTheme="minorHAnsi" w:hAnsiTheme="minorHAnsi" w:eastAsiaTheme="majorEastAsia"/>
          <w:color w:val="FF0000"/>
          <w:sz w:val="22"/>
          <w:szCs w:val="22"/>
        </w:rPr>
        <w:t> </w:t>
      </w:r>
    </w:p>
    <w:p w:rsidRPr="00E369FE" w:rsidR="002B697B" w:rsidP="002B697B" w:rsidRDefault="002B697B" w14:paraId="1ECC1B6C" w14:textId="77777777">
      <w:pPr>
        <w:pStyle w:val="paragraph"/>
        <w:spacing w:before="0" w:beforeAutospacing="0" w:after="160" w:afterAutospacing="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08ECFCD0" w14:paraId="1744AE57" w14:textId="3DD51874">
      <w:pPr>
        <w:pStyle w:val="paragraph"/>
        <w:spacing w:before="0" w:beforeAutospacing="0" w:after="0" w:afterAutospacing="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u w:val="single"/>
        </w:rPr>
        <w:t>G.</w:t>
      </w:r>
      <w:r w:rsidR="002B697B">
        <w:tab/>
      </w:r>
      <w:r w:rsidRPr="1A59A231" w:rsidR="002B697B">
        <w:rPr>
          <w:rStyle w:val="normaltextrun"/>
          <w:rFonts w:cs="Arial" w:asciiTheme="minorHAnsi" w:hAnsiTheme="minorHAnsi" w:eastAsiaTheme="majorEastAsia"/>
          <w:color w:val="FF0000"/>
          <w:sz w:val="22"/>
          <w:szCs w:val="22"/>
          <w:u w:val="single"/>
        </w:rPr>
        <w:t>Safety and Health</w:t>
      </w:r>
      <w:r w:rsidRPr="1A59A231" w:rsidR="002B697B">
        <w:rPr>
          <w:rStyle w:val="eop"/>
          <w:rFonts w:cs="Arial" w:asciiTheme="minorHAnsi" w:hAnsiTheme="minorHAnsi" w:eastAsiaTheme="majorEastAsia"/>
          <w:color w:val="FF0000"/>
          <w:sz w:val="22"/>
          <w:szCs w:val="22"/>
        </w:rPr>
        <w:t> </w:t>
      </w:r>
    </w:p>
    <w:p w:rsidRPr="00E369FE" w:rsidR="002B697B" w:rsidP="002B697B" w:rsidRDefault="002B697B" w14:paraId="40E10A9C" w14:textId="77777777">
      <w:pPr>
        <w:pStyle w:val="paragraph"/>
        <w:spacing w:before="0" w:beforeAutospacing="0" w:after="0" w:afterAutospacing="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55AD1BF8" w14:paraId="1460D5B2" w14:textId="732277F3">
      <w:pPr>
        <w:pStyle w:val="paragraph"/>
        <w:spacing w:before="0" w:beforeAutospacing="0" w:after="0" w:afterAutospacing="0"/>
        <w:ind w:left="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1.</w:t>
      </w:r>
      <w:r w:rsidR="002B697B">
        <w:tab/>
      </w:r>
      <w:r w:rsidRPr="1A59A231" w:rsidR="002B697B">
        <w:rPr>
          <w:rStyle w:val="normaltextrun"/>
          <w:rFonts w:cs="Arial" w:asciiTheme="minorHAnsi" w:hAnsiTheme="minorHAnsi" w:eastAsiaTheme="majorEastAsia"/>
          <w:color w:val="FF0000"/>
          <w:sz w:val="22"/>
          <w:szCs w:val="22"/>
        </w:rPr>
        <w:t xml:space="preserve"> Union agreement: During an emergency, before implementing any new or changing any existing policy, procedure or practice related to the safety or health of workers, the Company agrees to provide a copy to the Union, discuss the proposal with the Union and implement it only after the Company and the Union agree on its terms. </w:t>
      </w:r>
      <w:r w:rsidRPr="1A59A231" w:rsidR="002B697B">
        <w:rPr>
          <w:rStyle w:val="eop"/>
          <w:rFonts w:cs="Arial" w:asciiTheme="minorHAnsi" w:hAnsiTheme="minorHAnsi" w:eastAsiaTheme="majorEastAsia"/>
          <w:color w:val="FF0000"/>
          <w:sz w:val="22"/>
          <w:szCs w:val="22"/>
        </w:rPr>
        <w:t> </w:t>
      </w:r>
    </w:p>
    <w:p w:rsidRPr="00E369FE" w:rsidR="002B697B" w:rsidP="002B697B" w:rsidRDefault="002B697B" w14:paraId="61F2CB07" w14:textId="77777777">
      <w:pPr>
        <w:pStyle w:val="paragraph"/>
        <w:spacing w:before="0" w:beforeAutospacing="0" w:after="0" w:afterAutospacing="0"/>
        <w:ind w:left="72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5CB125B2" w14:paraId="3A63C2AE" w14:textId="688AFE5F">
      <w:pPr>
        <w:pStyle w:val="paragraph"/>
        <w:spacing w:before="0" w:beforeAutospacing="0" w:after="0" w:afterAutospacing="0"/>
        <w:ind w:left="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2.</w:t>
      </w:r>
      <w:r w:rsidR="002B697B">
        <w:tab/>
      </w:r>
      <w:r w:rsidRPr="1A59A231" w:rsidR="002B697B">
        <w:rPr>
          <w:rStyle w:val="normaltextrun"/>
          <w:rFonts w:cs="Arial" w:asciiTheme="minorHAnsi" w:hAnsiTheme="minorHAnsi" w:eastAsiaTheme="majorEastAsia"/>
          <w:color w:val="FF0000"/>
          <w:sz w:val="22"/>
          <w:szCs w:val="22"/>
        </w:rPr>
        <w:t>Written safety and health plan: Upon the existence or threat of an emergency, the Company will develop and implement a written, site-specific safety and health plan to eliminate or reduce the risks of injury, illness or death of workers related to the emergency. The Company will update the plan as needed throughout the emergency. Before finalizing the plan, the Company will meet with and discuss the plan, and all updates, with the Union, and implement or update the plan only after the Company and the Union agree on its terms. The Company will provide current copies of the plan to the Union on request. The plan will: </w:t>
      </w:r>
      <w:r w:rsidRPr="1A59A231" w:rsidR="002B697B">
        <w:rPr>
          <w:rStyle w:val="eop"/>
          <w:rFonts w:cs="Arial" w:asciiTheme="minorHAnsi" w:hAnsiTheme="minorHAnsi" w:eastAsiaTheme="majorEastAsia"/>
          <w:color w:val="FF0000"/>
          <w:sz w:val="22"/>
          <w:szCs w:val="22"/>
        </w:rPr>
        <w:t> </w:t>
      </w:r>
    </w:p>
    <w:p w:rsidRPr="00E369FE" w:rsidR="002B697B" w:rsidP="002B697B" w:rsidRDefault="002B697B" w14:paraId="20305FB6" w14:textId="77777777">
      <w:pPr>
        <w:pStyle w:val="paragraph"/>
        <w:spacing w:before="0" w:beforeAutospacing="0" w:after="0" w:afterAutospacing="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002B697B" w14:paraId="7AD47C11" w14:textId="16A2D40C">
      <w:pPr>
        <w:pStyle w:val="paragraph"/>
        <w:spacing w:before="0" w:beforeAutospacing="0" w:after="0" w:afterAutospacing="0"/>
        <w:ind w:left="144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w:t>
      </w:r>
      <w:r w:rsidRPr="1A59A231" w:rsidR="1EBC6FB5">
        <w:rPr>
          <w:rStyle w:val="normaltextrun"/>
          <w:rFonts w:cs="Arial" w:asciiTheme="minorHAnsi" w:hAnsiTheme="minorHAnsi" w:eastAsiaTheme="majorEastAsia"/>
          <w:color w:val="FF0000"/>
          <w:sz w:val="22"/>
          <w:szCs w:val="22"/>
        </w:rPr>
        <w:t>a</w:t>
      </w:r>
      <w:r w:rsidRPr="1A59A231">
        <w:rPr>
          <w:rStyle w:val="normaltextrun"/>
          <w:rFonts w:cs="Arial" w:asciiTheme="minorHAnsi" w:hAnsiTheme="minorHAnsi" w:eastAsiaTheme="majorEastAsia"/>
          <w:color w:val="FF0000"/>
          <w:sz w:val="22"/>
          <w:szCs w:val="22"/>
        </w:rPr>
        <w:t xml:space="preserve">) Establish a joint labor-management safety and health committee to monitor the risks to the health or safety of workers related to the emergency and to make recommendations to the Company on how to reduce the risks. The Company and the Union will each appoint an equal number of </w:t>
      </w:r>
      <w:proofErr w:type="gramStart"/>
      <w:r w:rsidRPr="1A59A231">
        <w:rPr>
          <w:rStyle w:val="normaltextrun"/>
          <w:rFonts w:cs="Arial" w:asciiTheme="minorHAnsi" w:hAnsiTheme="minorHAnsi" w:eastAsiaTheme="majorEastAsia"/>
          <w:color w:val="FF0000"/>
          <w:sz w:val="22"/>
          <w:szCs w:val="22"/>
        </w:rPr>
        <w:t>the members</w:t>
      </w:r>
      <w:proofErr w:type="gramEnd"/>
      <w:r w:rsidRPr="1A59A231">
        <w:rPr>
          <w:rStyle w:val="normaltextrun"/>
          <w:rFonts w:cs="Arial" w:asciiTheme="minorHAnsi" w:hAnsiTheme="minorHAnsi" w:eastAsiaTheme="majorEastAsia"/>
          <w:color w:val="FF0000"/>
          <w:sz w:val="22"/>
          <w:szCs w:val="22"/>
        </w:rPr>
        <w:t xml:space="preserve"> of the committee. The committee will meet regularly, but no less than once a month, but </w:t>
      </w:r>
      <w:proofErr w:type="gramStart"/>
      <w:r w:rsidRPr="1A59A231">
        <w:rPr>
          <w:rStyle w:val="normaltextrun"/>
          <w:rFonts w:cs="Arial" w:asciiTheme="minorHAnsi" w:hAnsiTheme="minorHAnsi" w:eastAsiaTheme="majorEastAsia"/>
          <w:color w:val="FF0000"/>
          <w:sz w:val="22"/>
          <w:szCs w:val="22"/>
        </w:rPr>
        <w:t>may be</w:t>
      </w:r>
      <w:proofErr w:type="gramEnd"/>
      <w:r w:rsidRPr="1A59A231">
        <w:rPr>
          <w:rStyle w:val="normaltextrun"/>
          <w:rFonts w:cs="Arial" w:asciiTheme="minorHAnsi" w:hAnsiTheme="minorHAnsi" w:eastAsiaTheme="majorEastAsia"/>
          <w:color w:val="FF0000"/>
          <w:sz w:val="22"/>
          <w:szCs w:val="22"/>
        </w:rPr>
        <w:t xml:space="preserve"> more often should there be a need as the emergency continues.  </w:t>
      </w:r>
      <w:r w:rsidRPr="1A59A231">
        <w:rPr>
          <w:rStyle w:val="eop"/>
          <w:rFonts w:cs="Arial" w:asciiTheme="minorHAnsi" w:hAnsiTheme="minorHAnsi" w:eastAsiaTheme="majorEastAsia"/>
          <w:color w:val="FF0000"/>
          <w:sz w:val="22"/>
          <w:szCs w:val="22"/>
        </w:rPr>
        <w:t> </w:t>
      </w:r>
    </w:p>
    <w:p w:rsidRPr="00E369FE" w:rsidR="002B697B" w:rsidP="002B697B" w:rsidRDefault="002B697B" w14:paraId="44A885CC" w14:textId="77777777">
      <w:pPr>
        <w:pStyle w:val="paragraph"/>
        <w:spacing w:before="0" w:beforeAutospacing="0" w:after="0" w:afterAutospacing="0"/>
        <w:ind w:left="144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54D5E5D3" w14:paraId="1021B310" w14:textId="6095B7D8">
      <w:pPr>
        <w:pStyle w:val="paragraph"/>
        <w:spacing w:before="0" w:beforeAutospacing="0" w:after="160" w:afterAutospacing="0"/>
        <w:ind w:left="720" w:firstLine="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(b</w:t>
      </w:r>
      <w:r w:rsidRPr="1A59A231" w:rsidR="002B697B">
        <w:rPr>
          <w:rStyle w:val="normaltextrun"/>
          <w:rFonts w:cs="Arial" w:asciiTheme="minorHAnsi" w:hAnsiTheme="minorHAnsi" w:eastAsiaTheme="majorEastAsia"/>
          <w:color w:val="FF0000"/>
          <w:sz w:val="22"/>
          <w:szCs w:val="22"/>
        </w:rPr>
        <w:t>) For each job classification, assess all risks related to the emergency. </w:t>
      </w:r>
      <w:r w:rsidRPr="1A59A231" w:rsidR="002B697B">
        <w:rPr>
          <w:rStyle w:val="eop"/>
          <w:rFonts w:cs="Arial" w:asciiTheme="minorHAnsi" w:hAnsiTheme="minorHAnsi" w:eastAsiaTheme="majorEastAsia"/>
          <w:color w:val="FF0000"/>
          <w:sz w:val="22"/>
          <w:szCs w:val="22"/>
        </w:rPr>
        <w:t> </w:t>
      </w:r>
    </w:p>
    <w:p w:rsidRPr="00E369FE" w:rsidR="002B697B" w:rsidP="1A59A231" w:rsidRDefault="002B697B" w14:paraId="44CFB519" w14:textId="2863949D">
      <w:pPr>
        <w:pStyle w:val="paragraph"/>
        <w:spacing w:before="0" w:beforeAutospacing="0" w:after="160" w:afterAutospacing="0"/>
        <w:ind w:left="144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Pr>
          <w:rStyle w:val="normaltextrun"/>
          <w:rFonts w:cs="Arial" w:asciiTheme="minorHAnsi" w:hAnsiTheme="minorHAnsi" w:eastAsiaTheme="majorEastAsia"/>
          <w:color w:val="FF0000"/>
          <w:sz w:val="22"/>
          <w:szCs w:val="22"/>
        </w:rPr>
        <w:t>(</w:t>
      </w:r>
      <w:r w:rsidRPr="1A59A231" w:rsidR="3A2A86D1">
        <w:rPr>
          <w:rStyle w:val="normaltextrun"/>
          <w:rFonts w:cs="Arial" w:asciiTheme="minorHAnsi" w:hAnsiTheme="minorHAnsi" w:eastAsiaTheme="majorEastAsia"/>
          <w:color w:val="FF0000"/>
          <w:sz w:val="22"/>
          <w:szCs w:val="22"/>
        </w:rPr>
        <w:t>c</w:t>
      </w:r>
      <w:r w:rsidRPr="1A59A231">
        <w:rPr>
          <w:rStyle w:val="normaltextrun"/>
          <w:rFonts w:cs="Arial" w:asciiTheme="minorHAnsi" w:hAnsiTheme="minorHAnsi" w:eastAsiaTheme="majorEastAsia"/>
          <w:color w:val="FF0000"/>
          <w:sz w:val="22"/>
          <w:szCs w:val="22"/>
        </w:rPr>
        <w:t xml:space="preserve">) Propose methods to reduce the risks related to the emergency which include changes to workplace engineering and work practices </w:t>
      </w:r>
      <w:proofErr w:type="gramStart"/>
      <w:r w:rsidRPr="1A59A231">
        <w:rPr>
          <w:rStyle w:val="normaltextrun"/>
          <w:rFonts w:cs="Arial" w:asciiTheme="minorHAnsi" w:hAnsiTheme="minorHAnsi" w:eastAsiaTheme="majorEastAsia"/>
          <w:color w:val="FF0000"/>
          <w:sz w:val="22"/>
          <w:szCs w:val="22"/>
        </w:rPr>
        <w:t>The</w:t>
      </w:r>
      <w:proofErr w:type="gramEnd"/>
      <w:r w:rsidRPr="1A59A231">
        <w:rPr>
          <w:rStyle w:val="normaltextrun"/>
          <w:rFonts w:cs="Arial" w:asciiTheme="minorHAnsi" w:hAnsiTheme="minorHAnsi" w:eastAsiaTheme="majorEastAsia"/>
          <w:color w:val="FF0000"/>
          <w:sz w:val="22"/>
          <w:szCs w:val="22"/>
        </w:rPr>
        <w:t xml:space="preserve"> proposals will prioritize those changes that most effectively reduce risks using the hierarchy of controls, including the use of personal protective equipment (PPE) when other controls do not fully reduce the risk. </w:t>
      </w:r>
      <w:r w:rsidRPr="1A59A231">
        <w:rPr>
          <w:rStyle w:val="eop"/>
          <w:rFonts w:cs="Arial" w:asciiTheme="minorHAnsi" w:hAnsiTheme="minorHAnsi" w:eastAsiaTheme="majorEastAsia"/>
          <w:color w:val="FF0000"/>
          <w:sz w:val="22"/>
          <w:szCs w:val="22"/>
        </w:rPr>
        <w:t> </w:t>
      </w:r>
    </w:p>
    <w:p w:rsidRPr="00E369FE" w:rsidR="002B697B" w:rsidP="1A59A231" w:rsidRDefault="002B697B" w14:paraId="53D9293F" w14:textId="2A89F5C2">
      <w:pPr>
        <w:pStyle w:val="paragraph"/>
        <w:spacing w:before="0" w:beforeAutospacing="0" w:after="160" w:afterAutospacing="0"/>
        <w:ind w:left="144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Pr>
          <w:rStyle w:val="normaltextrun"/>
          <w:rFonts w:cs="Arial" w:asciiTheme="minorHAnsi" w:hAnsiTheme="minorHAnsi" w:eastAsiaTheme="majorEastAsia"/>
          <w:color w:val="FF0000"/>
          <w:sz w:val="22"/>
          <w:szCs w:val="22"/>
        </w:rPr>
        <w:t>(</w:t>
      </w:r>
      <w:r w:rsidRPr="1A59A231" w:rsidR="475B191C">
        <w:rPr>
          <w:rStyle w:val="normaltextrun"/>
          <w:rFonts w:cs="Arial" w:asciiTheme="minorHAnsi" w:hAnsiTheme="minorHAnsi" w:eastAsiaTheme="majorEastAsia"/>
          <w:color w:val="FF0000"/>
          <w:sz w:val="22"/>
          <w:szCs w:val="22"/>
        </w:rPr>
        <w:t>d</w:t>
      </w:r>
      <w:r w:rsidRPr="1A59A231">
        <w:rPr>
          <w:rStyle w:val="normaltextrun"/>
          <w:rFonts w:cs="Arial" w:asciiTheme="minorHAnsi" w:hAnsiTheme="minorHAnsi" w:eastAsiaTheme="majorEastAsia"/>
          <w:color w:val="FF0000"/>
          <w:sz w:val="22"/>
          <w:szCs w:val="22"/>
        </w:rPr>
        <w:t xml:space="preserve">) Schedule when the Company, the Union, and the committee will inspect the workplace. Every inspection will include </w:t>
      </w:r>
      <w:proofErr w:type="gramStart"/>
      <w:r w:rsidRPr="1A59A231">
        <w:rPr>
          <w:rStyle w:val="normaltextrun"/>
          <w:rFonts w:cs="Arial" w:asciiTheme="minorHAnsi" w:hAnsiTheme="minorHAnsi" w:eastAsiaTheme="majorEastAsia"/>
          <w:color w:val="FF0000"/>
          <w:sz w:val="22"/>
          <w:szCs w:val="22"/>
        </w:rPr>
        <w:t>persons</w:t>
      </w:r>
      <w:proofErr w:type="gramEnd"/>
      <w:r w:rsidRPr="1A59A231">
        <w:rPr>
          <w:rStyle w:val="normaltextrun"/>
          <w:rFonts w:cs="Arial" w:asciiTheme="minorHAnsi" w:hAnsiTheme="minorHAnsi" w:eastAsiaTheme="majorEastAsia"/>
          <w:color w:val="FF0000"/>
          <w:sz w:val="22"/>
          <w:szCs w:val="22"/>
        </w:rPr>
        <w:t xml:space="preserve"> who are knowledgeable about generally accepted good worker safety and health practices and the methodology of inspections, and at least one worker knowledgeable in the health or safety risks being investigated.</w:t>
      </w:r>
      <w:r w:rsidRPr="1A59A231">
        <w:rPr>
          <w:rStyle w:val="eop"/>
          <w:rFonts w:cs="Arial" w:asciiTheme="minorHAnsi" w:hAnsiTheme="minorHAnsi" w:eastAsiaTheme="majorEastAsia"/>
          <w:color w:val="FF0000"/>
          <w:sz w:val="22"/>
          <w:szCs w:val="22"/>
        </w:rPr>
        <w:t> </w:t>
      </w:r>
    </w:p>
    <w:p w:rsidRPr="00E369FE" w:rsidR="002B697B" w:rsidP="1A59A231" w:rsidRDefault="002B697B" w14:paraId="037C27CB" w14:textId="0042568C">
      <w:pPr>
        <w:pStyle w:val="paragraph"/>
        <w:spacing w:before="0" w:beforeAutospacing="0" w:after="160" w:afterAutospacing="0"/>
        <w:ind w:left="144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Pr>
          <w:rStyle w:val="normaltextrun"/>
          <w:rFonts w:cs="Arial" w:asciiTheme="minorHAnsi" w:hAnsiTheme="minorHAnsi" w:eastAsiaTheme="majorEastAsia"/>
          <w:color w:val="FF0000"/>
          <w:sz w:val="22"/>
          <w:szCs w:val="22"/>
        </w:rPr>
        <w:t>(</w:t>
      </w:r>
      <w:r w:rsidRPr="1A59A231" w:rsidR="1734CBB2">
        <w:rPr>
          <w:rStyle w:val="normaltextrun"/>
          <w:rFonts w:cs="Arial" w:asciiTheme="minorHAnsi" w:hAnsiTheme="minorHAnsi" w:eastAsiaTheme="majorEastAsia"/>
          <w:color w:val="FF0000"/>
          <w:sz w:val="22"/>
          <w:szCs w:val="22"/>
        </w:rPr>
        <w:t>e</w:t>
      </w:r>
      <w:r w:rsidRPr="1A59A231">
        <w:rPr>
          <w:rStyle w:val="normaltextrun"/>
          <w:rFonts w:cs="Arial" w:asciiTheme="minorHAnsi" w:hAnsiTheme="minorHAnsi" w:eastAsiaTheme="majorEastAsia"/>
          <w:color w:val="FF0000"/>
          <w:sz w:val="22"/>
          <w:szCs w:val="22"/>
        </w:rPr>
        <w:t xml:space="preserve">) Establish a process for how the Company and the union will investigate incidents, illnesses, injuries and other safety and health risks related to the emergency. </w:t>
      </w:r>
      <w:r w:rsidRPr="1A59A231">
        <w:rPr>
          <w:rStyle w:val="eop"/>
          <w:rFonts w:cs="Arial" w:asciiTheme="minorHAnsi" w:hAnsiTheme="minorHAnsi" w:eastAsiaTheme="majorEastAsia"/>
          <w:color w:val="FF0000"/>
          <w:sz w:val="22"/>
          <w:szCs w:val="22"/>
        </w:rPr>
        <w:t> </w:t>
      </w:r>
    </w:p>
    <w:p w:rsidRPr="00E369FE" w:rsidR="002B697B" w:rsidP="002B697B" w:rsidRDefault="002B697B" w14:paraId="4D0F57DC" w14:textId="77777777">
      <w:pPr>
        <w:pStyle w:val="paragraph"/>
        <w:spacing w:before="0" w:beforeAutospacing="0" w:after="0" w:afterAutospacing="0"/>
        <w:ind w:left="144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71C5E7A7" w14:paraId="60AA66D7" w14:textId="65DE1128">
      <w:pPr>
        <w:pStyle w:val="paragraph"/>
        <w:spacing w:before="0" w:beforeAutospacing="0" w:after="0" w:afterAutospacing="0"/>
        <w:ind w:left="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3.</w:t>
      </w:r>
      <w:r w:rsidR="002B697B">
        <w:tab/>
      </w:r>
      <w:r w:rsidRPr="1A59A231" w:rsidR="002B697B">
        <w:rPr>
          <w:rStyle w:val="normaltextrun"/>
          <w:rFonts w:cs="Arial" w:asciiTheme="minorHAnsi" w:hAnsiTheme="minorHAnsi" w:eastAsiaTheme="majorEastAsia"/>
          <w:color w:val="FF0000"/>
          <w:sz w:val="22"/>
          <w:szCs w:val="22"/>
        </w:rPr>
        <w:t>Personal Protective Equipment: If the Company and Union jointly assess that PPE will reduce the safety and health risks related to the emergency, this subsection will apply. </w:t>
      </w:r>
      <w:r w:rsidRPr="1A59A231" w:rsidR="002B697B">
        <w:rPr>
          <w:rStyle w:val="eop"/>
          <w:rFonts w:cs="Arial" w:asciiTheme="minorHAnsi" w:hAnsiTheme="minorHAnsi" w:eastAsiaTheme="majorEastAsia"/>
          <w:color w:val="FF0000"/>
          <w:sz w:val="22"/>
          <w:szCs w:val="22"/>
        </w:rPr>
        <w:t> </w:t>
      </w:r>
    </w:p>
    <w:p w:rsidRPr="00E369FE" w:rsidR="002B697B" w:rsidP="002B697B" w:rsidRDefault="002B697B" w14:paraId="043830BB" w14:textId="77777777">
      <w:pPr>
        <w:pStyle w:val="paragraph"/>
        <w:spacing w:before="0" w:beforeAutospacing="0" w:after="0" w:afterAutospacing="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002B697B" w14:paraId="7AB23B9D" w14:textId="097FE494">
      <w:pPr>
        <w:pStyle w:val="paragraph"/>
        <w:spacing w:before="0" w:beforeAutospacing="0" w:after="0" w:afterAutospacing="0"/>
        <w:ind w:left="144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w:t>
      </w:r>
      <w:r w:rsidRPr="1A59A231" w:rsidR="41C32F14">
        <w:rPr>
          <w:rStyle w:val="normaltextrun"/>
          <w:rFonts w:cs="Arial" w:asciiTheme="minorHAnsi" w:hAnsiTheme="minorHAnsi" w:eastAsiaTheme="majorEastAsia"/>
          <w:color w:val="FF0000"/>
          <w:sz w:val="22"/>
          <w:szCs w:val="22"/>
        </w:rPr>
        <w:t>a</w:t>
      </w:r>
      <w:r w:rsidRPr="1A59A231">
        <w:rPr>
          <w:rStyle w:val="normaltextrun"/>
          <w:rFonts w:cs="Arial" w:asciiTheme="minorHAnsi" w:hAnsiTheme="minorHAnsi" w:eastAsiaTheme="majorEastAsia"/>
          <w:color w:val="FF0000"/>
          <w:sz w:val="22"/>
          <w:szCs w:val="22"/>
        </w:rPr>
        <w:t>) The Company will provide all PPE at its own cost.</w:t>
      </w:r>
      <w:r w:rsidRPr="1A59A231">
        <w:rPr>
          <w:rStyle w:val="eop"/>
          <w:rFonts w:cs="Arial" w:asciiTheme="minorHAnsi" w:hAnsiTheme="minorHAnsi" w:eastAsiaTheme="majorEastAsia"/>
          <w:color w:val="FF0000"/>
          <w:sz w:val="22"/>
          <w:szCs w:val="22"/>
        </w:rPr>
        <w:t> </w:t>
      </w:r>
    </w:p>
    <w:p w:rsidRPr="00E369FE" w:rsidR="002B697B" w:rsidP="002B697B" w:rsidRDefault="002B697B" w14:paraId="22A5F364" w14:textId="77777777">
      <w:pPr>
        <w:pStyle w:val="paragraph"/>
        <w:spacing w:before="0" w:beforeAutospacing="0" w:after="0" w:afterAutospacing="0"/>
        <w:ind w:left="144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002B697B" w14:paraId="537718D2" w14:textId="515E5603">
      <w:pPr>
        <w:pStyle w:val="paragraph"/>
        <w:spacing w:before="0" w:beforeAutospacing="0" w:after="0" w:afterAutospacing="0"/>
        <w:ind w:left="144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w:t>
      </w:r>
      <w:r w:rsidRPr="1A59A231" w:rsidR="47077797">
        <w:rPr>
          <w:rStyle w:val="normaltextrun"/>
          <w:rFonts w:cs="Arial" w:asciiTheme="minorHAnsi" w:hAnsiTheme="minorHAnsi" w:eastAsiaTheme="majorEastAsia"/>
          <w:color w:val="FF0000"/>
          <w:sz w:val="22"/>
          <w:szCs w:val="22"/>
        </w:rPr>
        <w:t>b</w:t>
      </w:r>
      <w:r w:rsidRPr="1A59A231">
        <w:rPr>
          <w:rStyle w:val="normaltextrun"/>
          <w:rFonts w:cs="Arial" w:asciiTheme="minorHAnsi" w:hAnsiTheme="minorHAnsi" w:eastAsiaTheme="majorEastAsia"/>
          <w:color w:val="FF0000"/>
          <w:sz w:val="22"/>
          <w:szCs w:val="22"/>
        </w:rPr>
        <w:t>) PPE may include, but not be limited to, respirators, facemasks, gloves, eye protection and hand sanitizer. </w:t>
      </w:r>
      <w:r w:rsidRPr="1A59A231">
        <w:rPr>
          <w:rStyle w:val="eop"/>
          <w:rFonts w:cs="Arial" w:asciiTheme="minorHAnsi" w:hAnsiTheme="minorHAnsi" w:eastAsiaTheme="majorEastAsia"/>
          <w:color w:val="FF0000"/>
          <w:sz w:val="22"/>
          <w:szCs w:val="22"/>
        </w:rPr>
        <w:t> </w:t>
      </w:r>
    </w:p>
    <w:p w:rsidRPr="00E369FE" w:rsidR="002B697B" w:rsidP="002B697B" w:rsidRDefault="002B697B" w14:paraId="1B0013CC" w14:textId="77777777">
      <w:pPr>
        <w:pStyle w:val="paragraph"/>
        <w:spacing w:before="0" w:beforeAutospacing="0" w:after="160" w:afterAutospacing="0"/>
        <w:ind w:left="144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002B697B" w14:paraId="6D0434FA" w14:textId="11FD79B3">
      <w:pPr>
        <w:pStyle w:val="paragraph"/>
        <w:spacing w:before="0" w:beforeAutospacing="0" w:after="0" w:afterAutospacing="0"/>
        <w:ind w:left="144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w:t>
      </w:r>
      <w:r w:rsidRPr="1A59A231" w:rsidR="7ED918DC">
        <w:rPr>
          <w:rStyle w:val="normaltextrun"/>
          <w:rFonts w:cs="Arial" w:asciiTheme="minorHAnsi" w:hAnsiTheme="minorHAnsi" w:eastAsiaTheme="majorEastAsia"/>
          <w:color w:val="FF0000"/>
          <w:sz w:val="22"/>
          <w:szCs w:val="22"/>
        </w:rPr>
        <w:t>c</w:t>
      </w:r>
      <w:r w:rsidRPr="1A59A231">
        <w:rPr>
          <w:rStyle w:val="normaltextrun"/>
          <w:rFonts w:cs="Arial" w:asciiTheme="minorHAnsi" w:hAnsiTheme="minorHAnsi" w:eastAsiaTheme="majorEastAsia"/>
          <w:color w:val="FF0000"/>
          <w:sz w:val="22"/>
          <w:szCs w:val="22"/>
        </w:rPr>
        <w:t>) The Company will train workers during paid work time how to properly put on, use, take off and dispose of PPE. </w:t>
      </w:r>
      <w:r w:rsidRPr="1A59A231">
        <w:rPr>
          <w:rStyle w:val="eop"/>
          <w:rFonts w:cs="Arial" w:asciiTheme="minorHAnsi" w:hAnsiTheme="minorHAnsi" w:eastAsiaTheme="majorEastAsia"/>
          <w:color w:val="FF0000"/>
          <w:sz w:val="22"/>
          <w:szCs w:val="22"/>
        </w:rPr>
        <w:t> </w:t>
      </w:r>
    </w:p>
    <w:p w:rsidRPr="00E369FE" w:rsidR="002B697B" w:rsidP="1A59A231" w:rsidRDefault="002B697B" w14:paraId="3F4EF9ED" w14:textId="344A9026">
      <w:pPr>
        <w:pStyle w:val="paragraph"/>
        <w:spacing w:before="0" w:beforeAutospacing="0" w:after="160" w:afterAutospacing="0"/>
        <w:ind w:left="144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p>
    <w:p w:rsidRPr="00E369FE" w:rsidR="002B697B" w:rsidP="1A59A231" w:rsidRDefault="002B697B" w14:paraId="73BEA08C" w14:textId="4C046F1D">
      <w:pPr>
        <w:pStyle w:val="paragraph"/>
        <w:spacing w:before="0" w:beforeAutospacing="0" w:after="160" w:afterAutospacing="0"/>
        <w:ind w:left="144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w:t>
      </w:r>
      <w:r w:rsidRPr="1A59A231" w:rsidR="00599664">
        <w:rPr>
          <w:rStyle w:val="normaltextrun"/>
          <w:rFonts w:cs="Arial" w:asciiTheme="minorHAnsi" w:hAnsiTheme="minorHAnsi" w:eastAsiaTheme="majorEastAsia"/>
          <w:color w:val="FF0000"/>
          <w:sz w:val="22"/>
          <w:szCs w:val="22"/>
        </w:rPr>
        <w:t>d</w:t>
      </w:r>
      <w:r w:rsidRPr="1A59A231">
        <w:rPr>
          <w:rStyle w:val="normaltextrun"/>
          <w:rFonts w:cs="Arial" w:asciiTheme="minorHAnsi" w:hAnsiTheme="minorHAnsi" w:eastAsiaTheme="majorEastAsia"/>
          <w:color w:val="FF0000"/>
          <w:sz w:val="22"/>
          <w:szCs w:val="22"/>
        </w:rPr>
        <w:t>) The Company will provide workers adequate paid work time to put on, take off, and dispose of PPE.</w:t>
      </w:r>
      <w:r w:rsidRPr="1A59A231">
        <w:rPr>
          <w:rStyle w:val="eop"/>
          <w:rFonts w:cs="Arial" w:asciiTheme="minorHAnsi" w:hAnsiTheme="minorHAnsi" w:eastAsiaTheme="majorEastAsia"/>
          <w:color w:val="FF0000"/>
          <w:sz w:val="22"/>
          <w:szCs w:val="22"/>
        </w:rPr>
        <w:t> </w:t>
      </w:r>
    </w:p>
    <w:p w:rsidRPr="00E369FE" w:rsidR="002B697B" w:rsidP="002B697B" w:rsidRDefault="002B697B" w14:paraId="732220FA" w14:textId="77777777">
      <w:pPr>
        <w:pStyle w:val="paragraph"/>
        <w:spacing w:before="0" w:beforeAutospacing="0" w:after="0" w:afterAutospacing="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76874374" w14:paraId="7F581C6A" w14:textId="76BC049A">
      <w:pPr>
        <w:pStyle w:val="paragraph"/>
        <w:spacing w:before="0" w:beforeAutospacing="0" w:after="0" w:afterAutospacing="0"/>
        <w:ind w:left="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4.</w:t>
      </w:r>
      <w:r w:rsidR="002B697B">
        <w:tab/>
      </w:r>
      <w:r w:rsidRPr="1A59A231" w:rsidR="002B697B">
        <w:rPr>
          <w:rStyle w:val="normaltextrun"/>
          <w:rFonts w:cs="Arial" w:asciiTheme="minorHAnsi" w:hAnsiTheme="minorHAnsi" w:eastAsiaTheme="majorEastAsia"/>
          <w:color w:val="FF0000"/>
          <w:sz w:val="22"/>
          <w:szCs w:val="22"/>
        </w:rPr>
        <w:t>Notification: When the Company learns that any worker may have been either exposed to a hazard or an infectious agent related to the emergency at work or away from work, tests positive for an infectious disease related to the emergency, or otherwise is diagnosed for such an infectious disease, the Company will immediately notify the Union and all workers who may have been exposed to that worker. The notice will include the name of the worker and the workplace locations the infected worker was present in or walked through. </w:t>
      </w:r>
      <w:r w:rsidRPr="1A59A231" w:rsidR="002B697B">
        <w:rPr>
          <w:rStyle w:val="eop"/>
          <w:rFonts w:cs="Arial" w:asciiTheme="minorHAnsi" w:hAnsiTheme="minorHAnsi" w:eastAsiaTheme="majorEastAsia"/>
          <w:color w:val="FF0000"/>
          <w:sz w:val="22"/>
          <w:szCs w:val="22"/>
        </w:rPr>
        <w:t> </w:t>
      </w:r>
    </w:p>
    <w:p w:rsidRPr="00E369FE" w:rsidR="002B697B" w:rsidP="002B697B" w:rsidRDefault="002B697B" w14:paraId="7247099D" w14:textId="77777777">
      <w:pPr>
        <w:pStyle w:val="paragraph"/>
        <w:spacing w:before="0" w:beforeAutospacing="0" w:after="0" w:afterAutospacing="0"/>
        <w:ind w:left="72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5D6154E6" w14:paraId="2A48B6A9" w14:textId="729D159F">
      <w:pPr>
        <w:pStyle w:val="paragraph"/>
        <w:spacing w:before="0" w:beforeAutospacing="0" w:after="0" w:afterAutospacing="0"/>
        <w:ind w:left="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5.</w:t>
      </w:r>
      <w:r w:rsidR="002B697B">
        <w:tab/>
      </w:r>
      <w:r w:rsidRPr="1A59A231" w:rsidR="002B697B">
        <w:rPr>
          <w:rStyle w:val="normaltextrun"/>
          <w:rFonts w:cs="Arial" w:asciiTheme="minorHAnsi" w:hAnsiTheme="minorHAnsi" w:eastAsiaTheme="majorEastAsia"/>
          <w:color w:val="FF0000"/>
          <w:sz w:val="22"/>
          <w:szCs w:val="22"/>
        </w:rPr>
        <w:t>Record log: The Company will establish and maintain a log to record all workers who test positive for, diagnosed as having, or exhibiting symptoms of an infectious disease related to the emergency. The log will identify (</w:t>
      </w:r>
      <w:proofErr w:type="spellStart"/>
      <w:r w:rsidRPr="1A59A231" w:rsidR="002B697B">
        <w:rPr>
          <w:rStyle w:val="normaltextrun"/>
          <w:rFonts w:cs="Arial" w:asciiTheme="minorHAnsi" w:hAnsiTheme="minorHAnsi" w:eastAsiaTheme="majorEastAsia"/>
          <w:color w:val="FF0000"/>
          <w:sz w:val="22"/>
          <w:szCs w:val="22"/>
        </w:rPr>
        <w:t>i</w:t>
      </w:r>
      <w:proofErr w:type="spellEnd"/>
      <w:r w:rsidRPr="1A59A231" w:rsidR="002B697B">
        <w:rPr>
          <w:rStyle w:val="normaltextrun"/>
          <w:rFonts w:cs="Arial" w:asciiTheme="minorHAnsi" w:hAnsiTheme="minorHAnsi" w:eastAsiaTheme="majorEastAsia"/>
          <w:color w:val="FF0000"/>
          <w:sz w:val="22"/>
          <w:szCs w:val="22"/>
        </w:rPr>
        <w:t>) the worker; (ii) the date(s) the worker tested positive, was diagnosed with the disease, or began to exhibit symptoms; (iii) the dates and times the worker was present at the facility; (iv) the work areas where the worker was present in or walked through; and (v) the workers who may have been exposed to that worker. </w:t>
      </w:r>
      <w:r w:rsidRPr="1A59A231" w:rsidR="002B697B">
        <w:rPr>
          <w:rStyle w:val="eop"/>
          <w:rFonts w:cs="Arial" w:asciiTheme="minorHAnsi" w:hAnsiTheme="minorHAnsi" w:eastAsiaTheme="majorEastAsia"/>
          <w:color w:val="FF0000"/>
          <w:sz w:val="22"/>
          <w:szCs w:val="22"/>
        </w:rPr>
        <w:t> </w:t>
      </w:r>
    </w:p>
    <w:p w:rsidRPr="00E369FE" w:rsidR="002B697B" w:rsidP="002B697B" w:rsidRDefault="002B697B" w14:paraId="42943727" w14:textId="77777777">
      <w:pPr>
        <w:pStyle w:val="paragraph"/>
        <w:spacing w:before="0" w:beforeAutospacing="0" w:after="0" w:afterAutospacing="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59DBA7C2" w14:paraId="4B14B121" w14:textId="72933581">
      <w:pPr>
        <w:pStyle w:val="paragraph"/>
        <w:spacing w:before="0" w:beforeAutospacing="0" w:after="0" w:afterAutospacing="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u w:val="single"/>
        </w:rPr>
        <w:t>H.</w:t>
      </w:r>
      <w:r w:rsidR="002B697B">
        <w:tab/>
      </w:r>
      <w:r w:rsidRPr="1A59A231" w:rsidR="002B697B">
        <w:rPr>
          <w:rStyle w:val="normaltextrun"/>
          <w:rFonts w:cs="Arial" w:asciiTheme="minorHAnsi" w:hAnsiTheme="minorHAnsi" w:eastAsiaTheme="majorEastAsia"/>
          <w:color w:val="FF0000"/>
          <w:sz w:val="22"/>
          <w:szCs w:val="22"/>
          <w:u w:val="single"/>
        </w:rPr>
        <w:t>Expedited Arbitration</w:t>
      </w:r>
      <w:r w:rsidRPr="1A59A231" w:rsidR="002B697B">
        <w:rPr>
          <w:rStyle w:val="eop"/>
          <w:rFonts w:cs="Arial" w:asciiTheme="minorHAnsi" w:hAnsiTheme="minorHAnsi" w:eastAsiaTheme="majorEastAsia"/>
          <w:color w:val="FF0000"/>
          <w:sz w:val="22"/>
          <w:szCs w:val="22"/>
        </w:rPr>
        <w:t> </w:t>
      </w:r>
    </w:p>
    <w:p w:rsidRPr="00E369FE" w:rsidR="002B697B" w:rsidP="002B697B" w:rsidRDefault="002B697B" w14:paraId="73DC1048" w14:textId="77777777">
      <w:pPr>
        <w:pStyle w:val="paragraph"/>
        <w:spacing w:before="0" w:beforeAutospacing="0" w:after="0" w:afterAutospacing="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71C67B04" w14:paraId="5C699D6E" w14:textId="1EE054D3">
      <w:pPr>
        <w:pStyle w:val="paragraph"/>
        <w:spacing w:before="0" w:beforeAutospacing="0" w:after="0" w:afterAutospacing="0"/>
        <w:ind w:left="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1.</w:t>
      </w:r>
      <w:r w:rsidR="002B697B">
        <w:tab/>
      </w:r>
      <w:r w:rsidRPr="1A59A231" w:rsidR="002B697B">
        <w:rPr>
          <w:rStyle w:val="normaltextrun"/>
          <w:rFonts w:cs="Arial" w:asciiTheme="minorHAnsi" w:hAnsiTheme="minorHAnsi" w:eastAsiaTheme="majorEastAsia"/>
          <w:color w:val="FF0000"/>
          <w:sz w:val="22"/>
          <w:szCs w:val="22"/>
        </w:rPr>
        <w:t xml:space="preserve"> The parties agree to resolve all disputes related to this emergency provision, including all alleged violations of or disputes over the interpretation of this provision, or otherwise related to or affecting workers during an emergency by final and binding expedited arbitration described herein. The parties agree that they will not resolve any such dispute through any other dispute resolution procedure in this Agreement.</w:t>
      </w:r>
      <w:r w:rsidRPr="1A59A231" w:rsidR="002B697B">
        <w:rPr>
          <w:rStyle w:val="eop"/>
          <w:rFonts w:cs="Arial" w:asciiTheme="minorHAnsi" w:hAnsiTheme="minorHAnsi" w:eastAsiaTheme="majorEastAsia"/>
          <w:color w:val="FF0000"/>
          <w:sz w:val="22"/>
          <w:szCs w:val="22"/>
        </w:rPr>
        <w:t> </w:t>
      </w:r>
    </w:p>
    <w:p w:rsidRPr="00E369FE" w:rsidR="002B697B" w:rsidP="002B697B" w:rsidRDefault="002B697B" w14:paraId="5AC967CA" w14:textId="77777777">
      <w:pPr>
        <w:pStyle w:val="paragraph"/>
        <w:spacing w:before="0" w:beforeAutospacing="0" w:after="0" w:afterAutospacing="0"/>
        <w:ind w:left="720"/>
        <w:jc w:val="both"/>
        <w:textAlignment w:val="baseline"/>
        <w:rPr>
          <w:rFonts w:asciiTheme="minorHAnsi" w:hAnsiTheme="minorHAnsi"/>
          <w:color w:val="FF0000"/>
          <w:sz w:val="22"/>
          <w:szCs w:val="22"/>
        </w:rPr>
      </w:pPr>
      <w:r w:rsidRPr="00E369FE">
        <w:rPr>
          <w:rStyle w:val="eop"/>
          <w:rFonts w:cs="Arial" w:asciiTheme="minorHAnsi" w:hAnsiTheme="minorHAnsi" w:eastAsiaTheme="majorEastAsia"/>
          <w:color w:val="FF0000"/>
          <w:sz w:val="22"/>
          <w:szCs w:val="22"/>
        </w:rPr>
        <w:t> </w:t>
      </w:r>
    </w:p>
    <w:p w:rsidRPr="00E369FE" w:rsidR="002B697B" w:rsidP="1A59A231" w:rsidRDefault="3554BFB3" w14:paraId="7B9FA09F" w14:textId="6A0FF627">
      <w:pPr>
        <w:pStyle w:val="paragraph"/>
        <w:spacing w:before="0" w:beforeAutospacing="0" w:after="0" w:afterAutospacing="0"/>
        <w:ind w:left="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2.</w:t>
      </w:r>
      <w:r w:rsidR="002B697B">
        <w:tab/>
      </w:r>
      <w:r w:rsidRPr="1A59A231" w:rsidR="002B697B">
        <w:rPr>
          <w:rStyle w:val="normaltextrun"/>
          <w:rFonts w:cs="Arial" w:asciiTheme="minorHAnsi" w:hAnsiTheme="minorHAnsi" w:eastAsiaTheme="majorEastAsia"/>
          <w:color w:val="FF0000"/>
          <w:sz w:val="22"/>
          <w:szCs w:val="22"/>
        </w:rPr>
        <w:t>Party representative: At the outset of the emergency, each party will designate a representative who will attempt to resolve disputes.</w:t>
      </w:r>
      <w:r w:rsidRPr="1A59A231" w:rsidR="002B697B">
        <w:rPr>
          <w:rStyle w:val="eop"/>
          <w:rFonts w:cs="Arial" w:asciiTheme="minorHAnsi" w:hAnsiTheme="minorHAnsi" w:eastAsiaTheme="majorEastAsia"/>
          <w:color w:val="FF0000"/>
          <w:sz w:val="22"/>
          <w:szCs w:val="22"/>
        </w:rPr>
        <w:t> </w:t>
      </w:r>
    </w:p>
    <w:p w:rsidRPr="00E369FE" w:rsidR="002B697B" w:rsidP="1A59A231" w:rsidRDefault="002B697B" w14:paraId="118C83EA" w14:textId="47B24827">
      <w:pPr>
        <w:pStyle w:val="paragraph"/>
        <w:spacing w:before="0" w:beforeAutospacing="0" w:after="160" w:afterAutospacing="0"/>
        <w:ind w:left="72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p>
    <w:p w:rsidRPr="00E369FE" w:rsidR="002B697B" w:rsidP="1A59A231" w:rsidRDefault="00BF254A" w14:paraId="38E8D603" w14:textId="0CA3A146">
      <w:pPr>
        <w:pStyle w:val="paragraph"/>
        <w:spacing w:before="0" w:beforeAutospacing="0" w:after="160" w:afterAutospacing="0"/>
        <w:ind w:left="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3.</w:t>
      </w:r>
      <w:r w:rsidR="002B697B">
        <w:tab/>
      </w:r>
      <w:r w:rsidRPr="1A59A231" w:rsidR="002B697B">
        <w:rPr>
          <w:rStyle w:val="normaltextrun"/>
          <w:rFonts w:cs="Arial" w:asciiTheme="minorHAnsi" w:hAnsiTheme="minorHAnsi" w:eastAsiaTheme="majorEastAsia"/>
          <w:color w:val="FF0000"/>
          <w:sz w:val="22"/>
          <w:szCs w:val="22"/>
        </w:rPr>
        <w:t xml:space="preserve"> Arbitrator: At the outset of the emergency, the parties will also select an arbitrator to hear all expedited arbitrations and another arbitrator to hear the arbitration if the first arbitrator is unavailable.</w:t>
      </w:r>
      <w:r w:rsidRPr="1A59A231" w:rsidR="002B697B">
        <w:rPr>
          <w:rStyle w:val="eop"/>
          <w:rFonts w:cs="Arial" w:asciiTheme="minorHAnsi" w:hAnsiTheme="minorHAnsi" w:eastAsiaTheme="majorEastAsia"/>
          <w:color w:val="FF0000"/>
          <w:sz w:val="22"/>
          <w:szCs w:val="22"/>
        </w:rPr>
        <w:t> </w:t>
      </w:r>
    </w:p>
    <w:p w:rsidRPr="00E369FE" w:rsidR="002B697B" w:rsidP="1A59A231" w:rsidRDefault="002B697B" w14:paraId="25F30B75" w14:textId="0A22214A">
      <w:pPr>
        <w:pStyle w:val="paragraph"/>
        <w:spacing w:before="0" w:beforeAutospacing="0" w:after="160" w:afterAutospacing="0"/>
        <w:ind w:left="72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sidR="0AB58126">
        <w:rPr>
          <w:rStyle w:val="eop"/>
          <w:rFonts w:cs="Arial" w:asciiTheme="minorHAnsi" w:hAnsiTheme="minorHAnsi" w:eastAsiaTheme="majorEastAsia"/>
          <w:color w:val="FF0000"/>
          <w:sz w:val="22"/>
          <w:szCs w:val="22"/>
        </w:rPr>
        <w:t>4.</w:t>
      </w:r>
      <w:r>
        <w:tab/>
      </w:r>
      <w:r w:rsidRPr="1A59A231">
        <w:rPr>
          <w:rStyle w:val="normaltextrun"/>
          <w:rFonts w:cs="Arial" w:asciiTheme="minorHAnsi" w:hAnsiTheme="minorHAnsi" w:eastAsiaTheme="majorEastAsia"/>
          <w:color w:val="FF0000"/>
          <w:sz w:val="22"/>
          <w:szCs w:val="22"/>
        </w:rPr>
        <w:t xml:space="preserve"> Notification: When a party believes there is a dispute covered by this expedited arbitration section, the party’s representative will notify the other party’s representative of the dispute. The representatives will attempt to resolve the dispute within 48 hours of the notice. </w:t>
      </w:r>
      <w:r w:rsidRPr="1A59A231">
        <w:rPr>
          <w:rStyle w:val="eop"/>
          <w:rFonts w:cs="Arial" w:asciiTheme="minorHAnsi" w:hAnsiTheme="minorHAnsi" w:eastAsiaTheme="majorEastAsia"/>
          <w:color w:val="FF0000"/>
          <w:sz w:val="22"/>
          <w:szCs w:val="22"/>
        </w:rPr>
        <w:t> </w:t>
      </w:r>
    </w:p>
    <w:p w:rsidRPr="00E369FE" w:rsidR="002B697B" w:rsidP="1A59A231" w:rsidRDefault="002B697B" w14:paraId="62301D5D" w14:textId="29DF527D">
      <w:pPr>
        <w:pStyle w:val="paragraph"/>
        <w:spacing w:before="0" w:beforeAutospacing="0" w:after="0" w:afterAutospacing="0"/>
        <w:ind w:left="72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r w:rsidRPr="1A59A231" w:rsidR="706A4522">
        <w:rPr>
          <w:rStyle w:val="eop"/>
          <w:rFonts w:cs="Arial" w:asciiTheme="minorHAnsi" w:hAnsiTheme="minorHAnsi" w:eastAsiaTheme="majorEastAsia"/>
          <w:color w:val="FF0000"/>
          <w:sz w:val="22"/>
          <w:szCs w:val="22"/>
        </w:rPr>
        <w:t>5.</w:t>
      </w:r>
      <w:r>
        <w:tab/>
      </w:r>
      <w:r w:rsidRPr="1A59A231">
        <w:rPr>
          <w:rStyle w:val="normaltextrun"/>
          <w:rFonts w:cs="Arial" w:asciiTheme="minorHAnsi" w:hAnsiTheme="minorHAnsi" w:eastAsiaTheme="majorEastAsia"/>
          <w:color w:val="FF0000"/>
          <w:sz w:val="22"/>
          <w:szCs w:val="22"/>
        </w:rPr>
        <w:t xml:space="preserve"> Invoking arbitration and scheduling: If the representatives are unable to resolve the dispute, either party may invoke expedited arbitration by requesting in writing or electronically that the arbitrator schedule a hearing on the earliest possible date, but no later than 7 calendar days from the date of the request. If necessary, the hearing may be held by phone, video conference, or some other remote method. </w:t>
      </w:r>
      <w:r w:rsidRPr="1A59A231">
        <w:rPr>
          <w:rStyle w:val="eop"/>
          <w:rFonts w:cs="Arial" w:asciiTheme="minorHAnsi" w:hAnsiTheme="minorHAnsi" w:eastAsiaTheme="majorEastAsia"/>
          <w:color w:val="FF0000"/>
          <w:sz w:val="22"/>
          <w:szCs w:val="22"/>
        </w:rPr>
        <w:t> </w:t>
      </w:r>
    </w:p>
    <w:p w:rsidRPr="00E369FE" w:rsidR="002B697B" w:rsidP="1A59A231" w:rsidRDefault="002B697B" w14:paraId="4E458751" w14:textId="719FBA1A">
      <w:pPr>
        <w:pStyle w:val="paragraph"/>
        <w:spacing w:before="0" w:beforeAutospacing="0" w:after="160" w:afterAutospacing="0"/>
        <w:ind w:left="72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p>
    <w:p w:rsidRPr="00E369FE" w:rsidR="002B697B" w:rsidP="1A59A231" w:rsidRDefault="7320C91E" w14:paraId="2E69CFD9" w14:textId="13BCC12F">
      <w:pPr>
        <w:pStyle w:val="paragraph"/>
        <w:spacing w:before="0" w:beforeAutospacing="0" w:after="160" w:afterAutospacing="0"/>
        <w:ind w:left="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6.</w:t>
      </w:r>
      <w:r w:rsidR="002B697B">
        <w:tab/>
      </w:r>
      <w:r w:rsidRPr="1A59A231" w:rsidR="002B697B">
        <w:rPr>
          <w:rStyle w:val="normaltextrun"/>
          <w:rFonts w:cs="Arial" w:asciiTheme="minorHAnsi" w:hAnsiTheme="minorHAnsi" w:eastAsiaTheme="majorEastAsia"/>
          <w:color w:val="FF0000"/>
          <w:sz w:val="22"/>
          <w:szCs w:val="22"/>
        </w:rPr>
        <w:t xml:space="preserve"> Procedures: The arbitrator will determine the procedures of the arbitration consistent with this emergency provision. At either party’s request, the parties will orally argue the dispute rather than submit briefs. </w:t>
      </w:r>
      <w:r w:rsidRPr="1A59A231" w:rsidR="002B697B">
        <w:rPr>
          <w:rStyle w:val="eop"/>
          <w:rFonts w:cs="Arial" w:asciiTheme="minorHAnsi" w:hAnsiTheme="minorHAnsi" w:eastAsiaTheme="majorEastAsia"/>
          <w:color w:val="FF0000"/>
          <w:sz w:val="22"/>
          <w:szCs w:val="22"/>
        </w:rPr>
        <w:t> </w:t>
      </w:r>
    </w:p>
    <w:p w:rsidRPr="00E369FE" w:rsidR="002B697B" w:rsidP="1A59A231" w:rsidRDefault="5F0EFFD8" w14:paraId="36C1420E" w14:textId="4F4F8646">
      <w:pPr>
        <w:pStyle w:val="paragraph"/>
        <w:spacing w:before="0" w:beforeAutospacing="0" w:after="0" w:afterAutospacing="0"/>
        <w:ind w:left="720"/>
        <w:jc w:val="both"/>
        <w:textAlignment w:val="baseline"/>
        <w:rPr>
          <w:rFonts w:asciiTheme="minorHAnsi" w:hAnsiTheme="minorHAnsi"/>
          <w:color w:val="FF0000"/>
          <w:sz w:val="22"/>
          <w:szCs w:val="22"/>
        </w:rPr>
      </w:pPr>
      <w:r w:rsidRPr="1A59A231">
        <w:rPr>
          <w:rStyle w:val="normaltextrun"/>
          <w:rFonts w:cs="Arial" w:asciiTheme="minorHAnsi" w:hAnsiTheme="minorHAnsi" w:eastAsiaTheme="majorEastAsia"/>
          <w:color w:val="FF0000"/>
          <w:sz w:val="22"/>
          <w:szCs w:val="22"/>
        </w:rPr>
        <w:t>7.</w:t>
      </w:r>
      <w:r w:rsidR="002B697B">
        <w:tab/>
      </w:r>
      <w:r w:rsidRPr="1A59A231" w:rsidR="002B697B">
        <w:rPr>
          <w:rStyle w:val="normaltextrun"/>
          <w:rFonts w:cs="Arial" w:asciiTheme="minorHAnsi" w:hAnsiTheme="minorHAnsi" w:eastAsiaTheme="majorEastAsia"/>
          <w:color w:val="FF0000"/>
          <w:sz w:val="22"/>
          <w:szCs w:val="22"/>
        </w:rPr>
        <w:t xml:space="preserve">Arbitrator award and authority: The arbitrator will issue a decision at the conclusion of the hearing, or if the parties file briefs, within 3 or 5 calendar days of the date the briefs are due. The parties agree that the arbitrator has the authority to order remedies in law and equity, including that the breaching party specifically </w:t>
      </w:r>
      <w:proofErr w:type="gramStart"/>
      <w:r w:rsidRPr="1A59A231" w:rsidR="002B697B">
        <w:rPr>
          <w:rStyle w:val="normaltextrun"/>
          <w:rFonts w:cs="Arial" w:asciiTheme="minorHAnsi" w:hAnsiTheme="minorHAnsi" w:eastAsiaTheme="majorEastAsia"/>
          <w:color w:val="FF0000"/>
          <w:sz w:val="22"/>
          <w:szCs w:val="22"/>
        </w:rPr>
        <w:t>perform</w:t>
      </w:r>
      <w:proofErr w:type="gramEnd"/>
      <w:r w:rsidRPr="1A59A231" w:rsidR="002B697B">
        <w:rPr>
          <w:rStyle w:val="normaltextrun"/>
          <w:rFonts w:cs="Arial" w:asciiTheme="minorHAnsi" w:hAnsiTheme="minorHAnsi" w:eastAsiaTheme="majorEastAsia"/>
          <w:color w:val="FF0000"/>
          <w:sz w:val="22"/>
          <w:szCs w:val="22"/>
        </w:rPr>
        <w:t xml:space="preserve"> its obligations under this provision. The arbitrator may impose a penalty of up to $10,000 for willful violations. Willful violations are clear violations that the party failed to correct after the parties' representatives attempted to resolve the violation. The arbitrator's award will be final and binding. The </w:t>
      </w:r>
      <w:proofErr w:type="gramStart"/>
      <w:r w:rsidRPr="1A59A231" w:rsidR="002B697B">
        <w:rPr>
          <w:rStyle w:val="normaltextrun"/>
          <w:rFonts w:cs="Arial" w:asciiTheme="minorHAnsi" w:hAnsiTheme="minorHAnsi" w:eastAsiaTheme="majorEastAsia"/>
          <w:color w:val="FF0000"/>
          <w:sz w:val="22"/>
          <w:szCs w:val="22"/>
        </w:rPr>
        <w:t>parties</w:t>
      </w:r>
      <w:proofErr w:type="gramEnd"/>
      <w:r w:rsidRPr="1A59A231" w:rsidR="002B697B">
        <w:rPr>
          <w:rStyle w:val="normaltextrun"/>
          <w:rFonts w:cs="Arial" w:asciiTheme="minorHAnsi" w:hAnsiTheme="minorHAnsi" w:eastAsiaTheme="majorEastAsia"/>
          <w:color w:val="FF0000"/>
          <w:sz w:val="22"/>
          <w:szCs w:val="22"/>
        </w:rPr>
        <w:t xml:space="preserve"> consent to the entry of any award as the order of judgment of a United States District Court. </w:t>
      </w:r>
      <w:r w:rsidRPr="1A59A231" w:rsidR="002B697B">
        <w:rPr>
          <w:rStyle w:val="eop"/>
          <w:rFonts w:cs="Arial" w:asciiTheme="minorHAnsi" w:hAnsiTheme="minorHAnsi" w:eastAsiaTheme="majorEastAsia"/>
          <w:color w:val="FF0000"/>
          <w:sz w:val="22"/>
          <w:szCs w:val="22"/>
        </w:rPr>
        <w:t> </w:t>
      </w:r>
    </w:p>
    <w:p w:rsidRPr="00E369FE" w:rsidR="002B697B" w:rsidP="1A59A231" w:rsidRDefault="002B697B" w14:paraId="59FE9C1E" w14:textId="7042C521">
      <w:pPr>
        <w:pStyle w:val="paragraph"/>
        <w:spacing w:before="0" w:beforeAutospacing="0" w:after="160" w:afterAutospacing="0"/>
        <w:ind w:left="720"/>
        <w:jc w:val="both"/>
        <w:textAlignment w:val="baseline"/>
        <w:rPr>
          <w:rFonts w:asciiTheme="minorHAnsi" w:hAnsiTheme="minorHAnsi"/>
          <w:color w:val="FF0000"/>
          <w:sz w:val="22"/>
          <w:szCs w:val="22"/>
        </w:rPr>
      </w:pPr>
      <w:r w:rsidRPr="1A59A231">
        <w:rPr>
          <w:rStyle w:val="eop"/>
          <w:rFonts w:cs="Arial" w:asciiTheme="minorHAnsi" w:hAnsiTheme="minorHAnsi" w:eastAsiaTheme="majorEastAsia"/>
          <w:color w:val="FF0000"/>
          <w:sz w:val="22"/>
          <w:szCs w:val="22"/>
        </w:rPr>
        <w:t> </w:t>
      </w:r>
    </w:p>
    <w:p w:rsidRPr="00E369FE" w:rsidR="002B697B" w:rsidP="3925F935" w:rsidRDefault="002B697B" w14:paraId="31E666FF" w14:textId="438314D5">
      <w:pPr>
        <w:pStyle w:val="paragraph"/>
        <w:spacing w:before="0" w:beforeAutospacing="off" w:after="160" w:afterAutospacing="off"/>
        <w:ind w:left="720"/>
        <w:jc w:val="both"/>
        <w:textAlignment w:val="baseline"/>
        <w:rPr>
          <w:rFonts w:ascii="Aptos" w:hAnsi="Aptos" w:asciiTheme="minorAscii" w:hAnsiTheme="minorAscii"/>
          <w:color w:val="FF0000"/>
          <w:sz w:val="22"/>
          <w:szCs w:val="22"/>
        </w:rPr>
      </w:pPr>
      <w:r w:rsidRPr="3925F935" w:rsidR="680C7D73">
        <w:rPr>
          <w:rStyle w:val="normaltextrun"/>
          <w:rFonts w:ascii="Aptos" w:hAnsi="Aptos" w:eastAsia="" w:cs="Arial" w:asciiTheme="minorAscii" w:hAnsiTheme="minorAscii" w:eastAsiaTheme="majorEastAsia"/>
          <w:color w:val="FF0000"/>
          <w:sz w:val="22"/>
          <w:szCs w:val="22"/>
        </w:rPr>
        <w:t>8.</w:t>
      </w:r>
      <w:r>
        <w:tab/>
      </w:r>
      <w:r w:rsidRPr="3925F935" w:rsidR="002B697B">
        <w:rPr>
          <w:rStyle w:val="normaltextrun"/>
          <w:rFonts w:ascii="Aptos" w:hAnsi="Aptos" w:eastAsia="" w:cs="Arial" w:asciiTheme="minorAscii" w:hAnsiTheme="minorAscii" w:eastAsiaTheme="majorEastAsia"/>
          <w:color w:val="FF0000"/>
          <w:sz w:val="22"/>
          <w:szCs w:val="22"/>
        </w:rPr>
        <w:t xml:space="preserve"> Fees and costs: The parties will equally share the arbitrator's fees and any costs of the hearing.</w:t>
      </w:r>
      <w:r w:rsidRPr="3925F935" w:rsidR="002B697B">
        <w:rPr>
          <w:rStyle w:val="eop"/>
          <w:rFonts w:ascii="Aptos" w:hAnsi="Aptos" w:eastAsia="" w:cs="Arial" w:asciiTheme="minorAscii" w:hAnsiTheme="minorAscii" w:eastAsiaTheme="majorEastAsia"/>
          <w:color w:val="FF0000"/>
          <w:sz w:val="22"/>
          <w:szCs w:val="22"/>
        </w:rPr>
        <w:t> </w:t>
      </w:r>
    </w:p>
    <w:bookmarkEnd w:id="20"/>
    <w:bookmarkEnd w:id="21"/>
    <w:p w:rsidRPr="00E369FE" w:rsidR="002B697B" w:rsidP="002B697B" w:rsidRDefault="002B697B" w14:paraId="6F0A05BF" w14:textId="77777777">
      <w:pPr>
        <w:rPr>
          <w:color w:val="FF0000"/>
        </w:rPr>
      </w:pPr>
    </w:p>
    <w:p w:rsidRPr="00E369FE" w:rsidR="002B697B" w:rsidP="002B697B" w:rsidRDefault="002B697B" w14:paraId="56466878" w14:textId="77777777">
      <w:pPr>
        <w:pStyle w:val="paragraph"/>
        <w:spacing w:before="0" w:beforeAutospacing="0" w:after="160" w:afterAutospacing="0"/>
        <w:textAlignment w:val="baseline"/>
        <w:rPr>
          <w:rFonts w:asciiTheme="minorHAnsi" w:hAnsiTheme="minorHAnsi"/>
          <w:sz w:val="22"/>
          <w:szCs w:val="22"/>
        </w:rPr>
      </w:pPr>
    </w:p>
    <w:bookmarkEnd w:id="17"/>
    <w:p w:rsidRPr="00AC026E" w:rsidR="00127E5E" w:rsidRDefault="00127E5E" w14:paraId="41818D60" w14:textId="77777777">
      <w:pPr>
        <w:rPr>
          <w:strike/>
        </w:rPr>
      </w:pPr>
    </w:p>
    <w:sectPr w:rsidRPr="00AC026E" w:rsidR="00127E5E">
      <w:headerReference w:type="default" r:id="rId10"/>
      <w:footerReference w:type="default" r:id="rId1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80BA8" w:rsidP="00C60D7B" w:rsidRDefault="00280BA8" w14:paraId="28C66273" w14:textId="77777777">
      <w:pPr>
        <w:spacing w:after="0" w:line="240" w:lineRule="auto"/>
      </w:pPr>
      <w:r>
        <w:separator/>
      </w:r>
    </w:p>
  </w:endnote>
  <w:endnote w:type="continuationSeparator" w:id="0">
    <w:p w:rsidR="00280BA8" w:rsidP="00C60D7B" w:rsidRDefault="00280BA8" w14:paraId="01BDAF90" w14:textId="77777777">
      <w:pPr>
        <w:spacing w:after="0" w:line="240" w:lineRule="auto"/>
      </w:pPr>
      <w:r>
        <w:continuationSeparator/>
      </w:r>
    </w:p>
  </w:endnote>
  <w:endnote w:type="continuationNotice" w:id="1">
    <w:p w:rsidR="00280BA8" w:rsidRDefault="00280BA8" w14:paraId="034DAB76"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altName w:val="Calibri"/>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ptos Displa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0D7B" w:rsidP="00C60D7B" w:rsidRDefault="00C60D7B" w14:paraId="02B7142F" w14:textId="77777777">
    <w:pPr>
      <w:pStyle w:val="Header"/>
    </w:pPr>
    <w:r>
      <w:t>UFCW Local 1189 reserves the right to add to, subtract from, modify, or delete from these proposals at any time.</w:t>
    </w:r>
  </w:p>
  <w:p w:rsidR="00C60D7B" w:rsidRDefault="00C60D7B" w14:paraId="27B6E7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80BA8" w:rsidP="00C60D7B" w:rsidRDefault="00280BA8" w14:paraId="6B83EA24" w14:textId="77777777">
      <w:pPr>
        <w:spacing w:after="0" w:line="240" w:lineRule="auto"/>
      </w:pPr>
      <w:r>
        <w:separator/>
      </w:r>
    </w:p>
  </w:footnote>
  <w:footnote w:type="continuationSeparator" w:id="0">
    <w:p w:rsidR="00280BA8" w:rsidP="00C60D7B" w:rsidRDefault="00280BA8" w14:paraId="0B3F3EC6" w14:textId="77777777">
      <w:pPr>
        <w:spacing w:after="0" w:line="240" w:lineRule="auto"/>
      </w:pPr>
      <w:r>
        <w:continuationSeparator/>
      </w:r>
    </w:p>
  </w:footnote>
  <w:footnote w:type="continuationNotice" w:id="1">
    <w:p w:rsidR="00280BA8" w:rsidRDefault="00280BA8" w14:paraId="0E58924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C60D7B" w:rsidP="00C60D7B" w:rsidRDefault="00C60D7B" w14:paraId="46AC487B" w14:textId="77777777">
    <w:pPr>
      <w:pStyle w:val="Header"/>
      <w:jc w:val="right"/>
    </w:pPr>
    <w:bookmarkStart w:name="_Hlk156768696" w:id="22"/>
    <w:r>
      <w:t>Negotiations Between UFCW 1189 and</w:t>
    </w:r>
  </w:p>
  <w:p w:rsidR="00C60D7B" w:rsidP="00C60D7B" w:rsidRDefault="00C60D7B" w14:paraId="5A6564FB" w14:textId="231225A9">
    <w:pPr>
      <w:pStyle w:val="Header"/>
      <w:jc w:val="right"/>
    </w:pPr>
    <w:r>
      <w:t>Lund Food Holdings, Inc</w:t>
    </w:r>
  </w:p>
  <w:p w:rsidR="00C60D7B" w:rsidP="00C60D7B" w:rsidRDefault="00C60D7B" w14:paraId="7EDFEA44" w14:textId="77777777">
    <w:pPr>
      <w:pStyle w:val="Header"/>
      <w:jc w:val="right"/>
    </w:pPr>
    <w:r>
      <w:t>Union Opening Proposals</w:t>
    </w:r>
  </w:p>
  <w:p w:rsidR="00C60D7B" w:rsidP="00C60D7B" w:rsidRDefault="00DA5E09" w14:paraId="6F2B20EC" w14:textId="0CD3F884">
    <w:pPr>
      <w:pStyle w:val="Header"/>
      <w:jc w:val="right"/>
    </w:pPr>
    <w:r>
      <w:t>March 5</w:t>
    </w:r>
    <w:r w:rsidR="00C60D7B">
      <w:t>, 2024</w:t>
    </w:r>
  </w:p>
  <w:bookmarkEnd w:id="22"/>
  <w:p w:rsidR="00C60D7B" w:rsidRDefault="00C60D7B" w14:paraId="23E5D85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C11"/>
    <w:rsid w:val="00127E5E"/>
    <w:rsid w:val="00137768"/>
    <w:rsid w:val="00156D5F"/>
    <w:rsid w:val="001A5F60"/>
    <w:rsid w:val="00280BA8"/>
    <w:rsid w:val="002B697B"/>
    <w:rsid w:val="00342312"/>
    <w:rsid w:val="00396E48"/>
    <w:rsid w:val="00599664"/>
    <w:rsid w:val="00707565"/>
    <w:rsid w:val="007860D0"/>
    <w:rsid w:val="007F0D3D"/>
    <w:rsid w:val="007F1409"/>
    <w:rsid w:val="008A2736"/>
    <w:rsid w:val="009807D1"/>
    <w:rsid w:val="00AB5780"/>
    <w:rsid w:val="00AC026E"/>
    <w:rsid w:val="00B8257A"/>
    <w:rsid w:val="00BD754C"/>
    <w:rsid w:val="00BF254A"/>
    <w:rsid w:val="00C60D7B"/>
    <w:rsid w:val="00C74FB1"/>
    <w:rsid w:val="00D50243"/>
    <w:rsid w:val="00DA5E09"/>
    <w:rsid w:val="00DE617E"/>
    <w:rsid w:val="00E020A7"/>
    <w:rsid w:val="00ED3C11"/>
    <w:rsid w:val="00F10316"/>
    <w:rsid w:val="00F23093"/>
    <w:rsid w:val="017CA6EE"/>
    <w:rsid w:val="01C3521E"/>
    <w:rsid w:val="02FB5C63"/>
    <w:rsid w:val="034DDBD5"/>
    <w:rsid w:val="03C24C29"/>
    <w:rsid w:val="03E37917"/>
    <w:rsid w:val="045EC239"/>
    <w:rsid w:val="0474100D"/>
    <w:rsid w:val="05CB8766"/>
    <w:rsid w:val="05FA929A"/>
    <w:rsid w:val="0802FEF4"/>
    <w:rsid w:val="08B83864"/>
    <w:rsid w:val="08ECFCD0"/>
    <w:rsid w:val="0905EF25"/>
    <w:rsid w:val="0982F0E9"/>
    <w:rsid w:val="09DC09CE"/>
    <w:rsid w:val="0A19D701"/>
    <w:rsid w:val="0A787AA9"/>
    <w:rsid w:val="0AB58126"/>
    <w:rsid w:val="0B1F09DC"/>
    <w:rsid w:val="0C50ABC1"/>
    <w:rsid w:val="0CF12064"/>
    <w:rsid w:val="0DA66321"/>
    <w:rsid w:val="0EDD8D13"/>
    <w:rsid w:val="0FF4E87C"/>
    <w:rsid w:val="0FF8D8CE"/>
    <w:rsid w:val="10A201FB"/>
    <w:rsid w:val="110350DD"/>
    <w:rsid w:val="1194A92F"/>
    <w:rsid w:val="11C19029"/>
    <w:rsid w:val="11DDFD9C"/>
    <w:rsid w:val="1347E3F2"/>
    <w:rsid w:val="14C12F89"/>
    <w:rsid w:val="15212431"/>
    <w:rsid w:val="1529AAAC"/>
    <w:rsid w:val="165FA591"/>
    <w:rsid w:val="1684663D"/>
    <w:rsid w:val="1734CBB2"/>
    <w:rsid w:val="17955724"/>
    <w:rsid w:val="17DF13ED"/>
    <w:rsid w:val="18C8C356"/>
    <w:rsid w:val="18CAB8D6"/>
    <w:rsid w:val="1980D2F9"/>
    <w:rsid w:val="1A3A63A3"/>
    <w:rsid w:val="1A59A231"/>
    <w:rsid w:val="1AA8B612"/>
    <w:rsid w:val="1AF4092D"/>
    <w:rsid w:val="1B3B8B75"/>
    <w:rsid w:val="1C210076"/>
    <w:rsid w:val="1C6EBD11"/>
    <w:rsid w:val="1C975A4A"/>
    <w:rsid w:val="1D0B855D"/>
    <w:rsid w:val="1E9AE18B"/>
    <w:rsid w:val="1EBC6FB5"/>
    <w:rsid w:val="1EE52808"/>
    <w:rsid w:val="1F1BB5C2"/>
    <w:rsid w:val="1F7A46A6"/>
    <w:rsid w:val="1FA65DD3"/>
    <w:rsid w:val="1FC8321E"/>
    <w:rsid w:val="2091E11A"/>
    <w:rsid w:val="230F2EC7"/>
    <w:rsid w:val="233C9657"/>
    <w:rsid w:val="234CE628"/>
    <w:rsid w:val="27FEAFD4"/>
    <w:rsid w:val="288C0A4E"/>
    <w:rsid w:val="28F80F63"/>
    <w:rsid w:val="292F4A6A"/>
    <w:rsid w:val="2A6EB50F"/>
    <w:rsid w:val="2ACB6A91"/>
    <w:rsid w:val="2B030552"/>
    <w:rsid w:val="2B5AD21A"/>
    <w:rsid w:val="2BD9AB44"/>
    <w:rsid w:val="2C306403"/>
    <w:rsid w:val="2C3D42AC"/>
    <w:rsid w:val="2C431CED"/>
    <w:rsid w:val="2CBA6C12"/>
    <w:rsid w:val="2CF6A27B"/>
    <w:rsid w:val="2E052CF2"/>
    <w:rsid w:val="2E2BC0F5"/>
    <w:rsid w:val="2E53F088"/>
    <w:rsid w:val="2F44B47C"/>
    <w:rsid w:val="2F811028"/>
    <w:rsid w:val="30971C33"/>
    <w:rsid w:val="3097D5AB"/>
    <w:rsid w:val="31294A5E"/>
    <w:rsid w:val="31EF8D99"/>
    <w:rsid w:val="331ECDF9"/>
    <w:rsid w:val="34E0019B"/>
    <w:rsid w:val="3554BFB3"/>
    <w:rsid w:val="35EE3E18"/>
    <w:rsid w:val="3659A0D3"/>
    <w:rsid w:val="372AC26F"/>
    <w:rsid w:val="378C220D"/>
    <w:rsid w:val="387BC673"/>
    <w:rsid w:val="387FB668"/>
    <w:rsid w:val="38997BA1"/>
    <w:rsid w:val="3925F935"/>
    <w:rsid w:val="3927F26E"/>
    <w:rsid w:val="394720FF"/>
    <w:rsid w:val="39BA24A6"/>
    <w:rsid w:val="3A2A86D1"/>
    <w:rsid w:val="3A5C0564"/>
    <w:rsid w:val="3B43A34D"/>
    <w:rsid w:val="3DF2D02E"/>
    <w:rsid w:val="3E5039D1"/>
    <w:rsid w:val="3F7E0B95"/>
    <w:rsid w:val="3F8A59E6"/>
    <w:rsid w:val="3FFE16F3"/>
    <w:rsid w:val="411DCC48"/>
    <w:rsid w:val="415F9171"/>
    <w:rsid w:val="41C32F14"/>
    <w:rsid w:val="41C3CA2F"/>
    <w:rsid w:val="4239CDC5"/>
    <w:rsid w:val="43174310"/>
    <w:rsid w:val="4336C3C6"/>
    <w:rsid w:val="43A053CF"/>
    <w:rsid w:val="43BF76A0"/>
    <w:rsid w:val="43D53470"/>
    <w:rsid w:val="4550752A"/>
    <w:rsid w:val="45954D95"/>
    <w:rsid w:val="465B4BB6"/>
    <w:rsid w:val="46B83C12"/>
    <w:rsid w:val="47077797"/>
    <w:rsid w:val="475B191C"/>
    <w:rsid w:val="4B5A1FAB"/>
    <w:rsid w:val="4BEF2DB3"/>
    <w:rsid w:val="4C4DF008"/>
    <w:rsid w:val="4D67F979"/>
    <w:rsid w:val="4D8D3898"/>
    <w:rsid w:val="4DD83BF2"/>
    <w:rsid w:val="4E0B0BC3"/>
    <w:rsid w:val="4E6E4B21"/>
    <w:rsid w:val="4EBF9468"/>
    <w:rsid w:val="4EC82EA9"/>
    <w:rsid w:val="4F3EAF31"/>
    <w:rsid w:val="50A26138"/>
    <w:rsid w:val="50C7A057"/>
    <w:rsid w:val="512818B4"/>
    <w:rsid w:val="5134C023"/>
    <w:rsid w:val="54D59F1F"/>
    <w:rsid w:val="54D5E5D3"/>
    <w:rsid w:val="55AD1BF8"/>
    <w:rsid w:val="55B039B5"/>
    <w:rsid w:val="5835F2D8"/>
    <w:rsid w:val="58903D4F"/>
    <w:rsid w:val="591DA33D"/>
    <w:rsid w:val="594E45B5"/>
    <w:rsid w:val="59DBA7C2"/>
    <w:rsid w:val="5B3D7E34"/>
    <w:rsid w:val="5CB125B2"/>
    <w:rsid w:val="5CE0B104"/>
    <w:rsid w:val="5CE89E8A"/>
    <w:rsid w:val="5D4826A1"/>
    <w:rsid w:val="5D6154E6"/>
    <w:rsid w:val="5F0EFFD8"/>
    <w:rsid w:val="5F68D28E"/>
    <w:rsid w:val="5F8C2803"/>
    <w:rsid w:val="60EAF2B1"/>
    <w:rsid w:val="6181322F"/>
    <w:rsid w:val="62D5DEBB"/>
    <w:rsid w:val="6418392D"/>
    <w:rsid w:val="64F3B06F"/>
    <w:rsid w:val="651DF9FE"/>
    <w:rsid w:val="6738F774"/>
    <w:rsid w:val="680C7D73"/>
    <w:rsid w:val="68B6A198"/>
    <w:rsid w:val="68BF1A7D"/>
    <w:rsid w:val="6A33BD8B"/>
    <w:rsid w:val="6B805DC8"/>
    <w:rsid w:val="6BE8F863"/>
    <w:rsid w:val="6D9F8DD8"/>
    <w:rsid w:val="6E9A92B5"/>
    <w:rsid w:val="6EE79A08"/>
    <w:rsid w:val="6F9D939C"/>
    <w:rsid w:val="706A4522"/>
    <w:rsid w:val="71C5E7A7"/>
    <w:rsid w:val="71C67B04"/>
    <w:rsid w:val="71FDE683"/>
    <w:rsid w:val="72299765"/>
    <w:rsid w:val="7320C91E"/>
    <w:rsid w:val="737CE099"/>
    <w:rsid w:val="742F7611"/>
    <w:rsid w:val="7440B0E8"/>
    <w:rsid w:val="7534CA3E"/>
    <w:rsid w:val="757A6084"/>
    <w:rsid w:val="759C0B43"/>
    <w:rsid w:val="761D1CDA"/>
    <w:rsid w:val="76872D31"/>
    <w:rsid w:val="76874374"/>
    <w:rsid w:val="777851AA"/>
    <w:rsid w:val="78C7488F"/>
    <w:rsid w:val="7902E734"/>
    <w:rsid w:val="79379906"/>
    <w:rsid w:val="79A37706"/>
    <w:rsid w:val="7B3455FC"/>
    <w:rsid w:val="7B7B1ABA"/>
    <w:rsid w:val="7B93F230"/>
    <w:rsid w:val="7C019516"/>
    <w:rsid w:val="7C123ED4"/>
    <w:rsid w:val="7EAED969"/>
    <w:rsid w:val="7ED918DC"/>
    <w:rsid w:val="7F46BA9E"/>
    <w:rsid w:val="7F4DEAFC"/>
    <w:rsid w:val="7FC3E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E3B4"/>
  <w15:chartTrackingRefBased/>
  <w15:docId w15:val="{11A94753-F983-40E2-9C57-19D396D59DF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60D7B"/>
  </w:style>
  <w:style w:type="paragraph" w:styleId="Heading1">
    <w:name w:val="heading 1"/>
    <w:basedOn w:val="Normal"/>
    <w:next w:val="Normal"/>
    <w:link w:val="Heading1Char"/>
    <w:qFormat/>
    <w:rsid w:val="00ED3C11"/>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nhideWhenUsed/>
    <w:qFormat/>
    <w:rsid w:val="00ED3C11"/>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nhideWhenUsed/>
    <w:qFormat/>
    <w:rsid w:val="00ED3C1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ED3C1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nhideWhenUsed/>
    <w:qFormat/>
    <w:rsid w:val="00ED3C1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nhideWhenUsed/>
    <w:qFormat/>
    <w:rsid w:val="00ED3C1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nhideWhenUsed/>
    <w:qFormat/>
    <w:rsid w:val="00ED3C1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nhideWhenUsed/>
    <w:qFormat/>
    <w:rsid w:val="00ED3C1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nhideWhenUsed/>
    <w:qFormat/>
    <w:rsid w:val="00ED3C11"/>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ED3C11"/>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rsid w:val="00ED3C11"/>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semiHidden/>
    <w:rsid w:val="00ED3C11"/>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semiHidden/>
    <w:rsid w:val="00ED3C11"/>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semiHidden/>
    <w:rsid w:val="00ED3C11"/>
    <w:rPr>
      <w:rFonts w:eastAsiaTheme="majorEastAsia" w:cstheme="majorBidi"/>
      <w:color w:val="0F4761" w:themeColor="accent1" w:themeShade="BF"/>
    </w:rPr>
  </w:style>
  <w:style w:type="character" w:styleId="Heading6Char" w:customStyle="1">
    <w:name w:val="Heading 6 Char"/>
    <w:basedOn w:val="DefaultParagraphFont"/>
    <w:link w:val="Heading6"/>
    <w:uiPriority w:val="9"/>
    <w:semiHidden/>
    <w:rsid w:val="00ED3C11"/>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semiHidden/>
    <w:rsid w:val="00ED3C11"/>
    <w:rPr>
      <w:rFonts w:eastAsiaTheme="majorEastAsia" w:cstheme="majorBidi"/>
      <w:color w:val="595959" w:themeColor="text1" w:themeTint="A6"/>
    </w:rPr>
  </w:style>
  <w:style w:type="character" w:styleId="Heading8Char" w:customStyle="1">
    <w:name w:val="Heading 8 Char"/>
    <w:basedOn w:val="DefaultParagraphFont"/>
    <w:link w:val="Heading8"/>
    <w:uiPriority w:val="9"/>
    <w:semiHidden/>
    <w:rsid w:val="00ED3C11"/>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semiHidden/>
    <w:rsid w:val="00ED3C11"/>
    <w:rPr>
      <w:rFonts w:eastAsiaTheme="majorEastAsia" w:cstheme="majorBidi"/>
      <w:color w:val="272727" w:themeColor="text1" w:themeTint="D8"/>
    </w:rPr>
  </w:style>
  <w:style w:type="paragraph" w:styleId="Title">
    <w:name w:val="Title"/>
    <w:basedOn w:val="Normal"/>
    <w:next w:val="Normal"/>
    <w:link w:val="TitleChar"/>
    <w:uiPriority w:val="10"/>
    <w:qFormat/>
    <w:rsid w:val="00ED3C11"/>
    <w:pPr>
      <w:spacing w:after="8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D3C11"/>
    <w:rPr>
      <w:rFonts w:asciiTheme="majorHAnsi" w:hAnsiTheme="majorHAnsi" w:eastAsiaTheme="majorEastAsia" w:cstheme="majorBidi"/>
      <w:spacing w:val="-10"/>
      <w:kern w:val="28"/>
      <w:sz w:val="56"/>
      <w:szCs w:val="56"/>
    </w:rPr>
  </w:style>
  <w:style w:type="paragraph" w:styleId="Subtitle">
    <w:name w:val="Subtitle"/>
    <w:basedOn w:val="Normal"/>
    <w:next w:val="Normal"/>
    <w:link w:val="SubtitleChar"/>
    <w:uiPriority w:val="11"/>
    <w:qFormat/>
    <w:rsid w:val="00ED3C11"/>
    <w:pPr>
      <w:numPr>
        <w:ilvl w:val="1"/>
      </w:numPr>
    </w:pPr>
    <w:rPr>
      <w:rFonts w:eastAsiaTheme="majorEastAsia" w:cstheme="majorBidi"/>
      <w:color w:val="595959" w:themeColor="text1" w:themeTint="A6"/>
      <w:spacing w:val="15"/>
      <w:sz w:val="28"/>
      <w:szCs w:val="28"/>
    </w:rPr>
  </w:style>
  <w:style w:type="character" w:styleId="SubtitleChar" w:customStyle="1">
    <w:name w:val="Subtitle Char"/>
    <w:basedOn w:val="DefaultParagraphFont"/>
    <w:link w:val="Subtitle"/>
    <w:uiPriority w:val="11"/>
    <w:rsid w:val="00ED3C1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D3C11"/>
    <w:pPr>
      <w:spacing w:before="160"/>
      <w:jc w:val="center"/>
    </w:pPr>
    <w:rPr>
      <w:i/>
      <w:iCs/>
      <w:color w:val="404040" w:themeColor="text1" w:themeTint="BF"/>
    </w:rPr>
  </w:style>
  <w:style w:type="character" w:styleId="QuoteChar" w:customStyle="1">
    <w:name w:val="Quote Char"/>
    <w:basedOn w:val="DefaultParagraphFont"/>
    <w:link w:val="Quote"/>
    <w:uiPriority w:val="29"/>
    <w:rsid w:val="00ED3C11"/>
    <w:rPr>
      <w:i/>
      <w:iCs/>
      <w:color w:val="404040" w:themeColor="text1" w:themeTint="BF"/>
    </w:rPr>
  </w:style>
  <w:style w:type="paragraph" w:styleId="ListParagraph">
    <w:name w:val="List Paragraph"/>
    <w:basedOn w:val="Normal"/>
    <w:uiPriority w:val="34"/>
    <w:qFormat/>
    <w:rsid w:val="00ED3C11"/>
    <w:pPr>
      <w:ind w:left="720"/>
      <w:contextualSpacing/>
    </w:pPr>
  </w:style>
  <w:style w:type="character" w:styleId="IntenseEmphasis">
    <w:name w:val="Intense Emphasis"/>
    <w:basedOn w:val="DefaultParagraphFont"/>
    <w:uiPriority w:val="21"/>
    <w:qFormat/>
    <w:rsid w:val="00ED3C11"/>
    <w:rPr>
      <w:i/>
      <w:iCs/>
      <w:color w:val="0F4761" w:themeColor="accent1" w:themeShade="BF"/>
    </w:rPr>
  </w:style>
  <w:style w:type="paragraph" w:styleId="IntenseQuote">
    <w:name w:val="Intense Quote"/>
    <w:basedOn w:val="Normal"/>
    <w:next w:val="Normal"/>
    <w:link w:val="IntenseQuoteChar"/>
    <w:uiPriority w:val="30"/>
    <w:qFormat/>
    <w:rsid w:val="00ED3C11"/>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QuoteChar" w:customStyle="1">
    <w:name w:val="Intense Quote Char"/>
    <w:basedOn w:val="DefaultParagraphFont"/>
    <w:link w:val="IntenseQuote"/>
    <w:uiPriority w:val="30"/>
    <w:rsid w:val="00ED3C11"/>
    <w:rPr>
      <w:i/>
      <w:iCs/>
      <w:color w:val="0F4761" w:themeColor="accent1" w:themeShade="BF"/>
    </w:rPr>
  </w:style>
  <w:style w:type="character" w:styleId="IntenseReference">
    <w:name w:val="Intense Reference"/>
    <w:basedOn w:val="DefaultParagraphFont"/>
    <w:uiPriority w:val="32"/>
    <w:qFormat/>
    <w:rsid w:val="00ED3C11"/>
    <w:rPr>
      <w:b/>
      <w:bCs/>
      <w:smallCaps/>
      <w:color w:val="0F4761" w:themeColor="accent1" w:themeShade="BF"/>
      <w:spacing w:val="5"/>
    </w:rPr>
  </w:style>
  <w:style w:type="paragraph" w:styleId="Header">
    <w:name w:val="header"/>
    <w:basedOn w:val="Normal"/>
    <w:link w:val="HeaderChar"/>
    <w:uiPriority w:val="99"/>
    <w:unhideWhenUsed/>
    <w:rsid w:val="00C60D7B"/>
    <w:pPr>
      <w:tabs>
        <w:tab w:val="center" w:pos="4680"/>
        <w:tab w:val="right" w:pos="9360"/>
      </w:tabs>
      <w:spacing w:after="0" w:line="240" w:lineRule="auto"/>
    </w:pPr>
  </w:style>
  <w:style w:type="character" w:styleId="HeaderChar" w:customStyle="1">
    <w:name w:val="Header Char"/>
    <w:basedOn w:val="DefaultParagraphFont"/>
    <w:link w:val="Header"/>
    <w:uiPriority w:val="99"/>
    <w:rsid w:val="00C60D7B"/>
  </w:style>
  <w:style w:type="paragraph" w:styleId="Footer">
    <w:name w:val="footer"/>
    <w:basedOn w:val="Normal"/>
    <w:link w:val="FooterChar"/>
    <w:uiPriority w:val="99"/>
    <w:unhideWhenUsed/>
    <w:rsid w:val="00C60D7B"/>
    <w:pPr>
      <w:tabs>
        <w:tab w:val="center" w:pos="4680"/>
        <w:tab w:val="right" w:pos="9360"/>
      </w:tabs>
      <w:spacing w:after="0" w:line="240" w:lineRule="auto"/>
    </w:pPr>
  </w:style>
  <w:style w:type="character" w:styleId="FooterChar" w:customStyle="1">
    <w:name w:val="Footer Char"/>
    <w:basedOn w:val="DefaultParagraphFont"/>
    <w:link w:val="Footer"/>
    <w:uiPriority w:val="99"/>
    <w:rsid w:val="00C60D7B"/>
  </w:style>
  <w:style w:type="paragraph" w:styleId="Red" w:customStyle="1">
    <w:name w:val="Red"/>
    <w:basedOn w:val="Normal"/>
    <w:rsid w:val="00D50243"/>
    <w:pPr>
      <w:spacing w:after="0" w:line="240" w:lineRule="auto"/>
    </w:pPr>
    <w:rPr>
      <w:rFonts w:ascii="Times New Roman" w:hAnsi="Times New Roman" w:eastAsia="Times New Roman" w:cs="Times New Roman"/>
      <w:color w:val="FF0000"/>
      <w:kern w:val="0"/>
      <w:sz w:val="24"/>
      <w:szCs w:val="16"/>
      <w14:ligatures w14:val="none"/>
    </w:rPr>
  </w:style>
  <w:style w:type="paragraph" w:styleId="paragraph" w:customStyle="1">
    <w:name w:val="paragraph"/>
    <w:basedOn w:val="Normal"/>
    <w:rsid w:val="00D50243"/>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normaltextrun" w:customStyle="1">
    <w:name w:val="normaltextrun"/>
    <w:basedOn w:val="DefaultParagraphFont"/>
    <w:rsid w:val="00D50243"/>
  </w:style>
  <w:style w:type="character" w:styleId="eop" w:customStyle="1">
    <w:name w:val="eop"/>
    <w:basedOn w:val="DefaultParagraphFont"/>
    <w:rsid w:val="00D50243"/>
  </w:style>
  <w:style w:type="paragraph" w:styleId="MaslonAddress" w:customStyle="1">
    <w:name w:val="MaslonAddress"/>
    <w:aliases w:val="ad"/>
    <w:basedOn w:val="Normal"/>
    <w:rsid w:val="00D50243"/>
    <w:pPr>
      <w:spacing w:after="0" w:line="240" w:lineRule="auto"/>
    </w:pPr>
    <w:rPr>
      <w:rFonts w:ascii="Times New Roman" w:hAnsi="Times New Roman" w:eastAsia="Times New Roman" w:cs="Times New Roman"/>
      <w:kern w:val="0"/>
      <w:sz w:val="24"/>
      <w:szCs w:val="20"/>
      <w14:ligatures w14:val="none"/>
    </w:rPr>
  </w:style>
  <w:style w:type="character" w:styleId="tabchar" w:customStyle="1">
    <w:name w:val="tabchar"/>
    <w:basedOn w:val="DefaultParagraphFont"/>
    <w:rsid w:val="007860D0"/>
  </w:style>
  <w:style w:type="paragraph" w:styleId="BodyTextFirst5" w:customStyle="1">
    <w:name w:val="Body Text First .5"/>
    <w:aliases w:val="btf"/>
    <w:basedOn w:val="Normal"/>
    <w:rsid w:val="007860D0"/>
    <w:pPr>
      <w:spacing w:after="240" w:line="240" w:lineRule="auto"/>
    </w:pPr>
    <w:rPr>
      <w:rFonts w:ascii="Times New Roman" w:hAnsi="Times New Roman" w:eastAsia="Times New Roman" w:cs="Times New Roman"/>
      <w:kern w:val="0"/>
      <w:sz w:val="24"/>
      <w:szCs w:val="20"/>
      <w14:ligatures w14:val="none"/>
    </w:rPr>
  </w:style>
  <w:style w:type="paragraph" w:styleId="BodyText">
    <w:name w:val="Body Text"/>
    <w:aliases w:val="bt"/>
    <w:basedOn w:val="Normal"/>
    <w:link w:val="BodyTextChar"/>
    <w:rsid w:val="008A2736"/>
    <w:pPr>
      <w:spacing w:after="240" w:line="240" w:lineRule="auto"/>
    </w:pPr>
    <w:rPr>
      <w:rFonts w:ascii="Times New Roman" w:hAnsi="Times New Roman" w:eastAsia="Times New Roman" w:cs="Times New Roman"/>
      <w:kern w:val="0"/>
      <w:sz w:val="24"/>
      <w:szCs w:val="20"/>
      <w14:ligatures w14:val="none"/>
    </w:rPr>
  </w:style>
  <w:style w:type="character" w:styleId="BodyTextChar" w:customStyle="1">
    <w:name w:val="Body Text Char"/>
    <w:aliases w:val="bt Char"/>
    <w:basedOn w:val="DefaultParagraphFont"/>
    <w:link w:val="BodyText"/>
    <w:rsid w:val="008A2736"/>
    <w:rPr>
      <w:rFonts w:ascii="Times New Roman" w:hAnsi="Times New Roman" w:eastAsia="Times New Roman" w:cs="Times New Roman"/>
      <w:kern w:val="0"/>
      <w:sz w:val="24"/>
      <w:szCs w:val="20"/>
      <w14:ligatures w14:val="none"/>
    </w:rPr>
  </w:style>
  <w:style w:type="table" w:styleId="TableGrid">
    <w:name w:val="Table Grid"/>
    <w:basedOn w:val="TableNormal"/>
    <w:rsid w:val="00AC026E"/>
    <w:pPr>
      <w:spacing w:after="0" w:line="240" w:lineRule="auto"/>
    </w:pPr>
    <w:rPr>
      <w:rFonts w:ascii="Times New Roman" w:hAnsi="Times New Roman" w:eastAsia="Times New Roman" w:cs="Times New Roman"/>
      <w:kern w:val="0"/>
      <w:sz w:val="20"/>
      <w:szCs w:val="2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breaktextspan" w:customStyle="1">
    <w:name w:val="pagebreaktextspan"/>
    <w:basedOn w:val="DefaultParagraphFont"/>
    <w:rsid w:val="002B6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de60c4b-6b13-4020-b30f-70e8c7e5a439">
      <Terms xmlns="http://schemas.microsoft.com/office/infopath/2007/PartnerControls"/>
    </lcf76f155ced4ddcb4097134ff3c332f>
    <TaxCatchAll xmlns="c3594fc3-5ef4-4de1-8f25-241e1e7cf6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C2259EB3EF754DB31209E4A09F4A7A" ma:contentTypeVersion="12" ma:contentTypeDescription="Create a new document." ma:contentTypeScope="" ma:versionID="7b711231dc44fe036f651a227463836d">
  <xsd:schema xmlns:xsd="http://www.w3.org/2001/XMLSchema" xmlns:xs="http://www.w3.org/2001/XMLSchema" xmlns:p="http://schemas.microsoft.com/office/2006/metadata/properties" xmlns:ns2="bde60c4b-6b13-4020-b30f-70e8c7e5a439" xmlns:ns3="c3594fc3-5ef4-4de1-8f25-241e1e7cf638" targetNamespace="http://schemas.microsoft.com/office/2006/metadata/properties" ma:root="true" ma:fieldsID="1e9435a9a8ff4c16a55072cf17140870" ns2:_="" ns3:_="">
    <xsd:import namespace="bde60c4b-6b13-4020-b30f-70e8c7e5a439"/>
    <xsd:import namespace="c3594fc3-5ef4-4de1-8f25-241e1e7cf63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60c4b-6b13-4020-b30f-70e8c7e5a4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c5ffe97-cbbc-40dd-8943-2c89e2aca0b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594fc3-5ef4-4de1-8f25-241e1e7cf63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6765fe81-a85f-4c47-96a0-bfd6ebb34472}" ma:internalName="TaxCatchAll" ma:showField="CatchAllData" ma:web="c3594fc3-5ef4-4de1-8f25-241e1e7cf63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A8636-E4D1-486B-8137-541FFB76E583}">
  <ds:schemaRefs>
    <ds:schemaRef ds:uri="http://schemas.microsoft.com/office/2006/metadata/properties"/>
    <ds:schemaRef ds:uri="http://schemas.microsoft.com/office/infopath/2007/PartnerControls"/>
    <ds:schemaRef ds:uri="bde60c4b-6b13-4020-b30f-70e8c7e5a439"/>
    <ds:schemaRef ds:uri="c3594fc3-5ef4-4de1-8f25-241e1e7cf638"/>
  </ds:schemaRefs>
</ds:datastoreItem>
</file>

<file path=customXml/itemProps2.xml><?xml version="1.0" encoding="utf-8"?>
<ds:datastoreItem xmlns:ds="http://schemas.openxmlformats.org/officeDocument/2006/customXml" ds:itemID="{4FE53F9B-480B-4598-B3E9-2761717F4A52}">
  <ds:schemaRefs>
    <ds:schemaRef ds:uri="http://schemas.microsoft.com/sharepoint/v3/contenttype/forms"/>
  </ds:schemaRefs>
</ds:datastoreItem>
</file>

<file path=customXml/itemProps3.xml><?xml version="1.0" encoding="utf-8"?>
<ds:datastoreItem xmlns:ds="http://schemas.openxmlformats.org/officeDocument/2006/customXml" ds:itemID="{943DE9E2-3F98-4E60-9444-735930278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60c4b-6b13-4020-b30f-70e8c7e5a439"/>
    <ds:schemaRef ds:uri="c3594fc3-5ef4-4de1-8f25-241e1e7cf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Evenstad</dc:creator>
  <cp:keywords/>
  <dc:description/>
  <cp:lastModifiedBy>James Westin</cp:lastModifiedBy>
  <cp:revision>9</cp:revision>
  <dcterms:created xsi:type="dcterms:W3CDTF">2024-01-22T06:27:00Z</dcterms:created>
  <dcterms:modified xsi:type="dcterms:W3CDTF">2024-03-06T18:07:37Z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0x01010004C2259EB3EF754DB31209E4A09F4A7A</vt:lpwstr>
  </property>
  <property fmtid="{D5CDD505-2E9C-101B-9397-08002B2CF9AE}" pid="3" name="MediaServiceImageTags">
    <vt:lpwstr/>
  </property>
</Properties>
</file>